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C" w:rsidRPr="00D114FC" w:rsidRDefault="00D114FC" w:rsidP="00D114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FC">
        <w:rPr>
          <w:rFonts w:ascii="Times New Roman" w:hAnsi="Times New Roman" w:cs="Times New Roman"/>
          <w:b/>
          <w:color w:val="000000"/>
          <w:sz w:val="28"/>
          <w:szCs w:val="28"/>
        </w:rPr>
        <w:t>Отчет главы управы района Некрасовка города Москвы   Е.С.Хромовой  о результатах деятельности управы района за 2017 год</w:t>
      </w:r>
    </w:p>
    <w:p w:rsidR="00B15056" w:rsidRDefault="00D114FC" w:rsidP="00B1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5056" w:rsidRPr="00D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города Москвы от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="00B15056" w:rsidRPr="00D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15056" w:rsidRPr="00D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и законом города Москвы от 11.07.2012 г. № 39 «О наделении органов местного самоуправления муниципальных округов отдельными полномочиями города Москвы» сегодня вашему вниманию предлагается отчет «О результатах деятельности управы района </w:t>
      </w:r>
      <w:r w:rsidR="00B1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r w:rsidR="00B15056" w:rsidRPr="00D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 в 201</w:t>
      </w:r>
      <w:r w:rsidR="00B1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5056" w:rsidRPr="00DC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году».</w:t>
      </w:r>
    </w:p>
    <w:p w:rsidR="00B15056" w:rsidRDefault="00B15056" w:rsidP="00D114FC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1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D114FC" w:rsidRPr="00D114FC" w:rsidRDefault="00D114FC" w:rsidP="00D114F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615" w:rsidRPr="00DC034D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Работы по благоустройству в 2017</w:t>
      </w:r>
      <w:r w:rsidRPr="00B15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97615" w:rsidRPr="0016009B" w:rsidRDefault="00D114FC" w:rsidP="00C9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C97615" w:rsidRPr="0016009B">
        <w:rPr>
          <w:rFonts w:ascii="Times New Roman" w:hAnsi="Times New Roman" w:cs="Times New Roman"/>
          <w:b/>
          <w:sz w:val="28"/>
          <w:szCs w:val="28"/>
        </w:rPr>
        <w:t>стимулирования управ районов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 были выполнены </w:t>
      </w:r>
      <w:r w:rsidR="00C97615">
        <w:rPr>
          <w:rFonts w:ascii="Times New Roman" w:hAnsi="Times New Roman" w:cs="Times New Roman"/>
          <w:sz w:val="28"/>
          <w:szCs w:val="28"/>
        </w:rPr>
        <w:t>благоустроительные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15" w:rsidRPr="0016009B">
        <w:rPr>
          <w:rFonts w:ascii="Times New Roman" w:hAnsi="Times New Roman" w:cs="Times New Roman"/>
          <w:sz w:val="28"/>
          <w:szCs w:val="28"/>
        </w:rPr>
        <w:t>работ</w:t>
      </w:r>
      <w:r w:rsidR="00C976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15">
        <w:rPr>
          <w:rFonts w:ascii="Times New Roman" w:hAnsi="Times New Roman" w:cs="Times New Roman"/>
          <w:sz w:val="28"/>
          <w:szCs w:val="28"/>
        </w:rPr>
        <w:t>по 7 адресам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 дворовых территорий на общую сумму: 26 594 000,0 рублей.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ремонт асфальтобетонного покрытия 3760 кв.м.;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замена бортового камня 985 п.м.;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реконструкция контейнерных площадок 8 шт.;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устройство резинового покрытия детских площадок 3466 кв.м.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установка МАФ 100 шт.;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ремонт газона 2664 кв.м.;</w:t>
      </w:r>
    </w:p>
    <w:p w:rsidR="00C97615" w:rsidRPr="0016009B" w:rsidRDefault="00C97615" w:rsidP="00C97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устройство ограждений 486 п.м.;</w:t>
      </w:r>
    </w:p>
    <w:p w:rsidR="00C97615" w:rsidRPr="0016009B" w:rsidRDefault="00C97615" w:rsidP="00C9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09B">
        <w:rPr>
          <w:rFonts w:ascii="Times New Roman" w:hAnsi="Times New Roman" w:cs="Times New Roman"/>
          <w:sz w:val="28"/>
          <w:szCs w:val="28"/>
        </w:rPr>
        <w:t>- посадка кустарников 719 шт.</w:t>
      </w:r>
    </w:p>
    <w:p w:rsidR="00C97615" w:rsidRDefault="00D114FC" w:rsidP="00C976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>З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C97615" w:rsidRPr="00BF61FB">
        <w:rPr>
          <w:rFonts w:ascii="Times New Roman" w:hAnsi="Times New Roman" w:cs="Times New Roman"/>
          <w:b/>
          <w:sz w:val="28"/>
          <w:szCs w:val="28"/>
        </w:rPr>
        <w:t>с</w:t>
      </w:r>
      <w:r w:rsidR="00C97615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района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 выполнены работы по установке пешеходных ограждений по р</w:t>
      </w:r>
      <w:r w:rsidR="00C97615">
        <w:rPr>
          <w:rFonts w:ascii="Times New Roman" w:hAnsi="Times New Roman" w:cs="Times New Roman"/>
          <w:sz w:val="28"/>
          <w:szCs w:val="28"/>
        </w:rPr>
        <w:t xml:space="preserve">азделительной полосе проспекта Защитников Москвы, протяженностью 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520 </w:t>
      </w:r>
      <w:r w:rsidR="00C97615" w:rsidRPr="00230B7C">
        <w:rPr>
          <w:rFonts w:ascii="Times New Roman" w:hAnsi="Times New Roman" w:cs="Times New Roman"/>
          <w:sz w:val="28"/>
          <w:szCs w:val="28"/>
        </w:rPr>
        <w:t xml:space="preserve">п.м., </w:t>
      </w:r>
      <w:r w:rsidR="00C97615" w:rsidRPr="0016009B">
        <w:rPr>
          <w:rFonts w:ascii="Times New Roman" w:hAnsi="Times New Roman" w:cs="Times New Roman"/>
          <w:sz w:val="28"/>
          <w:szCs w:val="28"/>
        </w:rPr>
        <w:t>н</w:t>
      </w:r>
      <w:r w:rsidR="00C97615">
        <w:rPr>
          <w:rFonts w:ascii="Times New Roman" w:hAnsi="Times New Roman" w:cs="Times New Roman"/>
          <w:sz w:val="28"/>
          <w:szCs w:val="28"/>
        </w:rPr>
        <w:t>а сумму 1 922 100,0 рублей.</w:t>
      </w:r>
    </w:p>
    <w:p w:rsidR="00C97615" w:rsidRDefault="00D114FC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>В</w:t>
      </w:r>
      <w:r w:rsidR="00C97615" w:rsidRPr="009E24BD">
        <w:rPr>
          <w:rFonts w:ascii="Times New Roman" w:hAnsi="Times New Roman" w:cs="Times New Roman"/>
          <w:sz w:val="28"/>
          <w:szCs w:val="28"/>
        </w:rPr>
        <w:t>ыполнены работы по благоустройству</w:t>
      </w:r>
      <w:r w:rsidR="00C97615">
        <w:rPr>
          <w:rFonts w:ascii="Times New Roman" w:hAnsi="Times New Roman" w:cs="Times New Roman"/>
          <w:sz w:val="28"/>
          <w:szCs w:val="28"/>
        </w:rPr>
        <w:t>территории</w:t>
      </w:r>
      <w:r w:rsidR="00C97615" w:rsidRPr="00684DCB">
        <w:rPr>
          <w:rFonts w:ascii="Times New Roman" w:hAnsi="Times New Roman" w:cs="Times New Roman"/>
          <w:sz w:val="28"/>
          <w:szCs w:val="28"/>
        </w:rPr>
        <w:t>, прилегающих к государственным образовательным организациям города Москвы, которые подведомственны Департаменту образования города Москвы</w:t>
      </w:r>
      <w:r w:rsidR="00C97615">
        <w:rPr>
          <w:rFonts w:ascii="Times New Roman" w:hAnsi="Times New Roman" w:cs="Times New Roman"/>
          <w:sz w:val="28"/>
          <w:szCs w:val="28"/>
        </w:rPr>
        <w:t xml:space="preserve"> в дошкольном учреждении ГБОУ г. Москвы Школа №1366 по адресу: 1-я Вольская ул., д.20, корп.2,</w:t>
      </w:r>
      <w:r w:rsidR="00C97615" w:rsidRPr="0024625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97615" w:rsidRPr="00A820F7">
        <w:rPr>
          <w:rFonts w:ascii="Times New Roman" w:hAnsi="Times New Roman" w:cs="Times New Roman"/>
          <w:sz w:val="28"/>
          <w:szCs w:val="28"/>
        </w:rPr>
        <w:t>13 708 620,81</w:t>
      </w:r>
      <w:r w:rsidR="00C97615" w:rsidRPr="0024625D">
        <w:rPr>
          <w:rFonts w:ascii="Times New Roman" w:hAnsi="Times New Roman" w:cs="Times New Roman"/>
          <w:sz w:val="28"/>
          <w:szCs w:val="28"/>
        </w:rPr>
        <w:t xml:space="preserve"> руб</w:t>
      </w:r>
      <w:r w:rsidR="00C97615">
        <w:rPr>
          <w:rFonts w:ascii="Times New Roman" w:hAnsi="Times New Roman" w:cs="Times New Roman"/>
          <w:sz w:val="28"/>
          <w:szCs w:val="28"/>
        </w:rPr>
        <w:t>лей</w:t>
      </w:r>
      <w:r w:rsidR="00C97615" w:rsidRPr="0024625D">
        <w:rPr>
          <w:rFonts w:ascii="Times New Roman" w:hAnsi="Times New Roman" w:cs="Times New Roman"/>
          <w:sz w:val="28"/>
          <w:szCs w:val="28"/>
        </w:rPr>
        <w:t>.</w:t>
      </w:r>
    </w:p>
    <w:p w:rsidR="00C97615" w:rsidRDefault="00D114FC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2700 кв.м.;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бортового камня 1100 п.м.;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газона 4268 кв.м.;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резинового покрытия детских площадок 500 кв.м.;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установка МАФ 64 шт.;</w:t>
      </w:r>
    </w:p>
    <w:p w:rsidR="00C97615" w:rsidRDefault="00C97615" w:rsidP="00C9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прогулочных веранд 10 шт.</w:t>
      </w:r>
    </w:p>
    <w:p w:rsidR="00C97615" w:rsidRDefault="00D114FC" w:rsidP="00C976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16009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ГБУ «Жилищник района Некрасовка» размещалось 87 контейнерных площадок. По программе реконструкции были выполнены работы по 33 контейнерным площадкам. </w:t>
      </w:r>
      <w:r w:rsidR="00C97615">
        <w:rPr>
          <w:rFonts w:ascii="Times New Roman" w:hAnsi="Times New Roman" w:cs="Times New Roman"/>
          <w:sz w:val="28"/>
          <w:szCs w:val="28"/>
        </w:rPr>
        <w:t>В</w:t>
      </w:r>
      <w:r w:rsidR="00C97615" w:rsidRPr="0016009B">
        <w:rPr>
          <w:rFonts w:ascii="Times New Roman" w:hAnsi="Times New Roman" w:cs="Times New Roman"/>
          <w:sz w:val="28"/>
          <w:szCs w:val="28"/>
        </w:rPr>
        <w:t>несены изменения в титульный список контейнерных площадок, подлежащих реконструкции в 2017 году</w:t>
      </w:r>
      <w:r w:rsidR="00C97615">
        <w:rPr>
          <w:rFonts w:ascii="Times New Roman" w:hAnsi="Times New Roman" w:cs="Times New Roman"/>
          <w:sz w:val="28"/>
          <w:szCs w:val="28"/>
        </w:rPr>
        <w:t xml:space="preserve"> (п</w:t>
      </w:r>
      <w:r w:rsidR="00C97615" w:rsidRPr="0016009B">
        <w:rPr>
          <w:rFonts w:ascii="Times New Roman" w:hAnsi="Times New Roman" w:cs="Times New Roman"/>
          <w:sz w:val="28"/>
          <w:szCs w:val="28"/>
        </w:rPr>
        <w:t>о адресу:Некрасовская ул., д.7 контейнерная площадка была перенесена от фасада здания на 20 м, согласно требованиям Роспотребнадзора на место, удобное для забора мусора, по согласованию с жителями дома</w:t>
      </w:r>
      <w:r w:rsidR="00C97615">
        <w:rPr>
          <w:rFonts w:ascii="Times New Roman" w:hAnsi="Times New Roman" w:cs="Times New Roman"/>
          <w:sz w:val="28"/>
          <w:szCs w:val="28"/>
        </w:rPr>
        <w:t>)</w:t>
      </w:r>
      <w:r w:rsidR="00C97615" w:rsidRPr="0016009B">
        <w:rPr>
          <w:rFonts w:ascii="Times New Roman" w:hAnsi="Times New Roman" w:cs="Times New Roman"/>
          <w:sz w:val="28"/>
          <w:szCs w:val="28"/>
        </w:rPr>
        <w:t>. Одновременно площадка по данному адресу была внесена в адресный перечень программы реконструкции контейнерных площадок. Работы были выполнены в срок, приёмку осуществляла ОАТИ города Москвы по вывозу мусора.</w:t>
      </w:r>
    </w:p>
    <w:p w:rsidR="00C97615" w:rsidRDefault="00C97615" w:rsidP="00C9761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капитального ремонтамногоквартирных домов п</w:t>
      </w:r>
      <w:r>
        <w:rPr>
          <w:rFonts w:ascii="Times New Roman" w:eastAsia="Calibri" w:hAnsi="Times New Roman" w:cs="Times New Roman"/>
          <w:sz w:val="28"/>
          <w:szCs w:val="28"/>
        </w:rPr>
        <w:t>роизведена  замена  пассажирского  лифта (год установки 1979г.) по адресу: ул. 2 Вольская д.2, подъезд 1.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C09">
        <w:rPr>
          <w:rFonts w:ascii="Times New Roman" w:hAnsi="Times New Roman" w:cs="Times New Roman"/>
          <w:sz w:val="28"/>
        </w:rPr>
        <w:t>В 2017г.</w:t>
      </w:r>
      <w:r>
        <w:rPr>
          <w:rFonts w:ascii="Times New Roman" w:hAnsi="Times New Roman" w:cs="Times New Roman"/>
          <w:sz w:val="28"/>
        </w:rPr>
        <w:t xml:space="preserve"> были проведены работы по устройству наружного освещения: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спортивной площадке (6 шт.): 1-я Вольская ул., д.6, корп.1; 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C09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детской площадке и в зоне отдыха (6 шт.): 1-я Вольская ул., д.15, корп.2;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C09">
        <w:rPr>
          <w:rFonts w:ascii="Times New Roman" w:hAnsi="Times New Roman" w:cs="Times New Roman"/>
          <w:sz w:val="28"/>
        </w:rPr>
        <w:t>надетской площадке</w:t>
      </w:r>
      <w:r>
        <w:rPr>
          <w:rFonts w:ascii="Times New Roman" w:hAnsi="Times New Roman" w:cs="Times New Roman"/>
          <w:sz w:val="28"/>
        </w:rPr>
        <w:t xml:space="preserve"> (8 шт.): 2-я Вольская ул., д.3.</w:t>
      </w:r>
    </w:p>
    <w:p w:rsidR="00C97615" w:rsidRPr="00154B0C" w:rsidRDefault="00C97615" w:rsidP="00C976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54B0C">
        <w:rPr>
          <w:rFonts w:ascii="Times New Roman" w:hAnsi="Times New Roman" w:cs="Times New Roman"/>
          <w:b/>
          <w:sz w:val="28"/>
          <w:u w:val="single"/>
        </w:rPr>
        <w:t>Содержание зеленых насаждений. Реализация программы «Миллион деревьев». Компенсационные посадки.</w:t>
      </w:r>
    </w:p>
    <w:p w:rsidR="00C97615" w:rsidRDefault="00D114FC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120301">
        <w:rPr>
          <w:rFonts w:ascii="Times New Roman" w:hAnsi="Times New Roman" w:cs="Times New Roman"/>
          <w:sz w:val="28"/>
        </w:rPr>
        <w:t>Работы по озеленению в 2017 году в рамках акции</w:t>
      </w:r>
      <w:r w:rsidR="00C97615">
        <w:rPr>
          <w:rFonts w:ascii="Times New Roman" w:hAnsi="Times New Roman" w:cs="Times New Roman"/>
          <w:sz w:val="28"/>
        </w:rPr>
        <w:t xml:space="preserve">начались в конце апреля. </w:t>
      </w:r>
    </w:p>
    <w:p w:rsidR="00C97615" w:rsidRPr="00EC4439" w:rsidRDefault="00C97615" w:rsidP="00C976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C4439">
        <w:rPr>
          <w:rFonts w:ascii="Times New Roman" w:hAnsi="Times New Roman" w:cs="Times New Roman"/>
          <w:sz w:val="28"/>
        </w:rPr>
        <w:t xml:space="preserve">ысажено 35 деревьев и 200 кустарников </w:t>
      </w:r>
      <w:r>
        <w:rPr>
          <w:rFonts w:ascii="Times New Roman" w:hAnsi="Times New Roman" w:cs="Times New Roman"/>
          <w:sz w:val="28"/>
        </w:rPr>
        <w:t>(</w:t>
      </w:r>
      <w:r w:rsidRPr="00EC4439">
        <w:rPr>
          <w:rFonts w:ascii="Times New Roman" w:hAnsi="Times New Roman" w:cs="Times New Roman"/>
          <w:sz w:val="28"/>
        </w:rPr>
        <w:t>по адресам:Рождественская ул. д.29, Сочинская ул. д.5, Недорубова ул. д.27</w:t>
      </w:r>
      <w:r>
        <w:rPr>
          <w:rFonts w:ascii="Times New Roman" w:hAnsi="Times New Roman" w:cs="Times New Roman"/>
          <w:sz w:val="28"/>
        </w:rPr>
        <w:t>)</w:t>
      </w:r>
      <w:r w:rsidRPr="00EC4439">
        <w:rPr>
          <w:rFonts w:ascii="Times New Roman" w:hAnsi="Times New Roman" w:cs="Times New Roman"/>
          <w:sz w:val="28"/>
        </w:rPr>
        <w:t xml:space="preserve">. </w:t>
      </w:r>
    </w:p>
    <w:p w:rsidR="00C97615" w:rsidRPr="00EC4439" w:rsidRDefault="00D114FC" w:rsidP="00C97615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EC4439">
        <w:rPr>
          <w:rFonts w:ascii="Times New Roman" w:hAnsi="Times New Roman" w:cs="Times New Roman"/>
          <w:sz w:val="28"/>
        </w:rPr>
        <w:t xml:space="preserve">При выполнении работ по комплексному благоустройству было высажено 719 кустарников </w:t>
      </w:r>
      <w:r w:rsidR="00C97615">
        <w:rPr>
          <w:rFonts w:ascii="Times New Roman" w:hAnsi="Times New Roman" w:cs="Times New Roman"/>
          <w:sz w:val="28"/>
        </w:rPr>
        <w:t>(</w:t>
      </w:r>
      <w:r w:rsidR="00C97615" w:rsidRPr="00EC4439">
        <w:rPr>
          <w:rFonts w:ascii="Times New Roman" w:hAnsi="Times New Roman" w:cs="Times New Roman"/>
          <w:sz w:val="28"/>
        </w:rPr>
        <w:t>по адресам: Проспект Защитников Москвы д.7, корп.1,2 и 2-я Вольская ул. д.2</w:t>
      </w:r>
      <w:r w:rsidR="00C97615">
        <w:rPr>
          <w:rFonts w:ascii="Times New Roman" w:hAnsi="Times New Roman" w:cs="Times New Roman"/>
          <w:sz w:val="28"/>
        </w:rPr>
        <w:t>)</w:t>
      </w:r>
      <w:r w:rsidR="00C97615" w:rsidRPr="00EC4439">
        <w:rPr>
          <w:rFonts w:ascii="Times New Roman" w:hAnsi="Times New Roman" w:cs="Times New Roman"/>
          <w:sz w:val="28"/>
        </w:rPr>
        <w:t xml:space="preserve">. </w:t>
      </w:r>
    </w:p>
    <w:p w:rsidR="00C97615" w:rsidRDefault="00D114FC" w:rsidP="00D114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>
        <w:rPr>
          <w:rFonts w:ascii="Times New Roman" w:hAnsi="Times New Roman" w:cs="Times New Roman"/>
          <w:sz w:val="28"/>
        </w:rPr>
        <w:t>Д</w:t>
      </w:r>
      <w:r w:rsidR="00C97615" w:rsidRPr="00EC4439">
        <w:rPr>
          <w:rFonts w:ascii="Times New Roman" w:hAnsi="Times New Roman" w:cs="Times New Roman"/>
          <w:sz w:val="28"/>
        </w:rPr>
        <w:t>ополнительное озеленение было вы</w:t>
      </w:r>
      <w:r w:rsidR="00C97615">
        <w:rPr>
          <w:rFonts w:ascii="Times New Roman" w:hAnsi="Times New Roman" w:cs="Times New Roman"/>
          <w:sz w:val="28"/>
        </w:rPr>
        <w:t xml:space="preserve">полнено в </w:t>
      </w:r>
      <w:r w:rsidR="00C97615" w:rsidRPr="00EC4439">
        <w:rPr>
          <w:rFonts w:ascii="Times New Roman" w:hAnsi="Times New Roman" w:cs="Times New Roman"/>
          <w:sz w:val="28"/>
        </w:rPr>
        <w:t>период проведения общегородского субботника</w:t>
      </w:r>
      <w:r w:rsidR="00C97615">
        <w:rPr>
          <w:rFonts w:ascii="Times New Roman" w:hAnsi="Times New Roman" w:cs="Times New Roman"/>
          <w:sz w:val="28"/>
        </w:rPr>
        <w:t xml:space="preserve">, </w:t>
      </w:r>
      <w:r w:rsidR="00C97615" w:rsidRPr="00EC4439">
        <w:rPr>
          <w:rFonts w:ascii="Times New Roman" w:hAnsi="Times New Roman" w:cs="Times New Roman"/>
          <w:sz w:val="28"/>
        </w:rPr>
        <w:t>высажено 100 – деревьев и 110 – кустарников по ул</w:t>
      </w:r>
      <w:r w:rsidR="00C97615">
        <w:rPr>
          <w:rFonts w:ascii="Times New Roman" w:hAnsi="Times New Roman" w:cs="Times New Roman"/>
          <w:sz w:val="28"/>
        </w:rPr>
        <w:t>ице</w:t>
      </w:r>
      <w:r w:rsidR="00C97615" w:rsidRPr="00EC4439">
        <w:rPr>
          <w:rFonts w:ascii="Times New Roman" w:hAnsi="Times New Roman" w:cs="Times New Roman"/>
          <w:sz w:val="28"/>
        </w:rPr>
        <w:t xml:space="preserve"> Покровской. </w:t>
      </w:r>
    </w:p>
    <w:p w:rsidR="00C97615" w:rsidRDefault="00D114FC" w:rsidP="00C976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08769D">
        <w:rPr>
          <w:rFonts w:ascii="Times New Roman" w:hAnsi="Times New Roman" w:cs="Times New Roman"/>
          <w:sz w:val="28"/>
        </w:rPr>
        <w:t xml:space="preserve">В 2017 году сформирован адресный перечень по посадке древесно-кустарниковой растительности </w:t>
      </w:r>
      <w:r w:rsidR="00C97615" w:rsidRPr="008C7DCF">
        <w:rPr>
          <w:rFonts w:ascii="Times New Roman" w:hAnsi="Times New Roman" w:cs="Times New Roman"/>
          <w:sz w:val="28"/>
          <w:szCs w:val="28"/>
        </w:rPr>
        <w:t>в рамках мероприятий по компенсационному озеленению</w:t>
      </w:r>
      <w:r w:rsidR="00C97615" w:rsidRPr="0008769D">
        <w:rPr>
          <w:rFonts w:ascii="Times New Roman" w:hAnsi="Times New Roman" w:cs="Times New Roman"/>
          <w:sz w:val="28"/>
        </w:rPr>
        <w:t xml:space="preserve"> в количестве 213 деревьев и 2605 кустарников</w:t>
      </w:r>
      <w:r w:rsidR="00C97615">
        <w:rPr>
          <w:rFonts w:ascii="Times New Roman" w:hAnsi="Times New Roman" w:cs="Times New Roman"/>
          <w:sz w:val="28"/>
        </w:rPr>
        <w:t>.С</w:t>
      </w:r>
      <w:r w:rsidR="00C97615" w:rsidRPr="0008769D">
        <w:rPr>
          <w:rFonts w:ascii="Times New Roman" w:hAnsi="Times New Roman" w:cs="Times New Roman"/>
          <w:sz w:val="28"/>
        </w:rPr>
        <w:t>огласован</w:t>
      </w:r>
      <w:r w:rsidR="00C97615">
        <w:rPr>
          <w:rFonts w:ascii="Times New Roman" w:hAnsi="Times New Roman" w:cs="Times New Roman"/>
          <w:sz w:val="28"/>
        </w:rPr>
        <w:t xml:space="preserve"> с Деп</w:t>
      </w:r>
      <w:r>
        <w:rPr>
          <w:rFonts w:ascii="Times New Roman" w:hAnsi="Times New Roman" w:cs="Times New Roman"/>
          <w:sz w:val="28"/>
        </w:rPr>
        <w:t>а</w:t>
      </w:r>
      <w:r w:rsidR="00C97615">
        <w:rPr>
          <w:rFonts w:ascii="Times New Roman" w:hAnsi="Times New Roman" w:cs="Times New Roman"/>
          <w:sz w:val="28"/>
        </w:rPr>
        <w:t>ртаментом природопользования и охраной окружающей среды города Москвы и направлен</w:t>
      </w:r>
      <w:r w:rsidR="00C97615" w:rsidRPr="0008769D">
        <w:rPr>
          <w:rFonts w:ascii="Times New Roman" w:hAnsi="Times New Roman" w:cs="Times New Roman"/>
          <w:sz w:val="28"/>
        </w:rPr>
        <w:t xml:space="preserve"> на рассмотрение в ГУП «Мосгоргеотрест»</w:t>
      </w:r>
      <w:r w:rsidR="00C97615">
        <w:rPr>
          <w:rFonts w:ascii="Times New Roman" w:hAnsi="Times New Roman" w:cs="Times New Roman"/>
          <w:sz w:val="28"/>
        </w:rPr>
        <w:t xml:space="preserve"> для посадок в 2018г.</w:t>
      </w:r>
    </w:p>
    <w:p w:rsidR="00C97615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B0C">
        <w:rPr>
          <w:rFonts w:ascii="Times New Roman" w:hAnsi="Times New Roman" w:cs="Times New Roman"/>
          <w:b/>
          <w:sz w:val="28"/>
          <w:szCs w:val="28"/>
          <w:u w:val="single"/>
        </w:rPr>
        <w:t>Уборка и содержание территории</w:t>
      </w:r>
    </w:p>
    <w:p w:rsidR="00C97615" w:rsidRPr="001D454B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1D454B">
        <w:rPr>
          <w:rFonts w:ascii="Times New Roman" w:hAnsi="Times New Roman" w:cs="Times New Roman"/>
          <w:sz w:val="28"/>
          <w:szCs w:val="28"/>
        </w:rPr>
        <w:t>На территории района Некрасовка расположено:</w:t>
      </w:r>
    </w:p>
    <w:p w:rsidR="00C97615" w:rsidRPr="001D454B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- 110 дворовый территорий, данные территории обслуживает ГБУ «Жилищник района Некрасовка»;</w:t>
      </w:r>
    </w:p>
    <w:p w:rsidR="00C97615" w:rsidRPr="001D454B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t>- 25 дворовый территорий в частной собственности;</w:t>
      </w:r>
    </w:p>
    <w:p w:rsidR="00C97615" w:rsidRPr="001D454B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4B">
        <w:rPr>
          <w:rFonts w:ascii="Times New Roman" w:hAnsi="Times New Roman" w:cs="Times New Roman"/>
          <w:sz w:val="28"/>
          <w:szCs w:val="28"/>
        </w:rPr>
        <w:lastRenderedPageBreak/>
        <w:t>- 39 объектов дорожного хозяйства.</w:t>
      </w:r>
    </w:p>
    <w:p w:rsidR="00C97615" w:rsidRPr="001D454B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1D454B">
        <w:rPr>
          <w:rFonts w:ascii="Times New Roman" w:hAnsi="Times New Roman" w:cs="Times New Roman"/>
          <w:sz w:val="28"/>
          <w:szCs w:val="28"/>
        </w:rPr>
        <w:t>Управой района Некрасовка на постоянной основе осуществляется контроль по содержанию и уборки дворовых территорий, расположенных на всей территории района.</w:t>
      </w:r>
    </w:p>
    <w:p w:rsidR="00C97615" w:rsidRDefault="00D114FC" w:rsidP="00C976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 xml:space="preserve">В 2017 году управой были организованы работы по </w:t>
      </w:r>
      <w:r w:rsidR="00C97615" w:rsidRPr="00684DCB">
        <w:rPr>
          <w:rFonts w:ascii="Times New Roman" w:hAnsi="Times New Roman" w:cs="Times New Roman"/>
          <w:sz w:val="28"/>
          <w:szCs w:val="28"/>
        </w:rPr>
        <w:t>санитарн</w:t>
      </w:r>
      <w:r w:rsidR="00C97615">
        <w:rPr>
          <w:rFonts w:ascii="Times New Roman" w:hAnsi="Times New Roman" w:cs="Times New Roman"/>
          <w:sz w:val="28"/>
          <w:szCs w:val="28"/>
        </w:rPr>
        <w:t>ой</w:t>
      </w:r>
      <w:r w:rsidR="00C97615" w:rsidRPr="00684DCB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C97615">
        <w:rPr>
          <w:rFonts w:ascii="Times New Roman" w:hAnsi="Times New Roman" w:cs="Times New Roman"/>
          <w:sz w:val="28"/>
          <w:szCs w:val="28"/>
        </w:rPr>
        <w:t>е,</w:t>
      </w:r>
      <w:r w:rsidR="00C97615" w:rsidRPr="00684DCB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C97615">
        <w:rPr>
          <w:rFonts w:ascii="Times New Roman" w:hAnsi="Times New Roman" w:cs="Times New Roman"/>
          <w:sz w:val="28"/>
          <w:szCs w:val="28"/>
        </w:rPr>
        <w:t xml:space="preserve">е и покосу территорий, </w:t>
      </w:r>
      <w:r w:rsidR="00C97615" w:rsidRPr="00684DCB">
        <w:rPr>
          <w:rFonts w:ascii="Times New Roman" w:hAnsi="Times New Roman" w:cs="Times New Roman"/>
          <w:sz w:val="28"/>
          <w:szCs w:val="28"/>
        </w:rPr>
        <w:t xml:space="preserve">длительное время не используемых и не осваиваемых </w:t>
      </w:r>
      <w:r w:rsidR="00C97615">
        <w:rPr>
          <w:rFonts w:ascii="Times New Roman" w:hAnsi="Times New Roman" w:cs="Times New Roman"/>
          <w:sz w:val="28"/>
          <w:szCs w:val="28"/>
        </w:rPr>
        <w:t xml:space="preserve">по улицам Рождественская, Недорубова, Сочинская, Вертолётчиков. В постоянном режиме велась работа по контролю за надлежащим содержанием и благоустройством </w:t>
      </w:r>
      <w:r w:rsidR="00C97615" w:rsidRPr="00684DCB">
        <w:rPr>
          <w:rFonts w:ascii="Times New Roman" w:hAnsi="Times New Roman" w:cs="Times New Roman"/>
          <w:sz w:val="28"/>
          <w:szCs w:val="28"/>
        </w:rPr>
        <w:t>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территорий, территорий после сноса строений.</w:t>
      </w:r>
    </w:p>
    <w:p w:rsidR="00C97615" w:rsidRDefault="00D114FC" w:rsidP="00C97615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>
        <w:rPr>
          <w:rFonts w:ascii="Times New Roman" w:hAnsi="Times New Roman" w:cs="Times New Roman"/>
          <w:sz w:val="28"/>
        </w:rPr>
        <w:t xml:space="preserve">В соответствии с нормативно-правовыми актами Правительства Москвы по выполнению </w:t>
      </w:r>
      <w:r w:rsidR="00C97615" w:rsidRPr="008C7DCF">
        <w:rPr>
          <w:rFonts w:ascii="Times New Roman" w:hAnsi="Times New Roman" w:cs="Times New Roman"/>
          <w:sz w:val="28"/>
          <w:szCs w:val="28"/>
        </w:rPr>
        <w:t>работ по очистке крыш от снега и (или) удалению наростов льда на карнизах, крышах и водостоках нежилых зданий, строений</w:t>
      </w:r>
      <w:r w:rsidR="00C97615">
        <w:rPr>
          <w:rFonts w:ascii="Times New Roman" w:hAnsi="Times New Roman" w:cs="Times New Roman"/>
          <w:sz w:val="28"/>
        </w:rPr>
        <w:t xml:space="preserve"> о</w:t>
      </w:r>
      <w:r w:rsidR="00C97615" w:rsidRPr="0008769D">
        <w:rPr>
          <w:rFonts w:ascii="Times New Roman" w:hAnsi="Times New Roman" w:cs="Times New Roman"/>
          <w:sz w:val="28"/>
        </w:rPr>
        <w:t xml:space="preserve">рганизована работа по очистке </w:t>
      </w:r>
      <w:r w:rsidR="00C97615">
        <w:rPr>
          <w:rFonts w:ascii="Times New Roman" w:hAnsi="Times New Roman" w:cs="Times New Roman"/>
          <w:sz w:val="28"/>
        </w:rPr>
        <w:t>скатных кровель на двух нежилых зданиях (ГБУК ДК «Заречье» - ул. 1-я Вольская, ООО «ЛАЛ» - ул. 1-я Вольская, д.20, корп.1)</w:t>
      </w:r>
      <w:r w:rsidR="00C97615" w:rsidRPr="0008769D">
        <w:rPr>
          <w:rFonts w:ascii="Times New Roman" w:hAnsi="Times New Roman" w:cs="Times New Roman"/>
          <w:sz w:val="28"/>
        </w:rPr>
        <w:t>.</w:t>
      </w:r>
      <w:r w:rsidR="00C97615">
        <w:rPr>
          <w:rFonts w:ascii="Times New Roman" w:hAnsi="Times New Roman" w:cs="Times New Roman"/>
          <w:sz w:val="28"/>
        </w:rPr>
        <w:t xml:space="preserve"> Многоквартирные дома</w:t>
      </w:r>
      <w:r w:rsidR="00C97615" w:rsidRPr="0008769D">
        <w:rPr>
          <w:rFonts w:ascii="Times New Roman" w:hAnsi="Times New Roman" w:cs="Times New Roman"/>
          <w:sz w:val="28"/>
        </w:rPr>
        <w:t xml:space="preserve"> со скатной кровлей, подлежащих очистке от снега и наледи отсутствуют.</w:t>
      </w:r>
    </w:p>
    <w:p w:rsidR="00C97615" w:rsidRDefault="00C97615" w:rsidP="00C976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Управление многоквартирными домами</w:t>
      </w:r>
    </w:p>
    <w:p w:rsidR="00C97615" w:rsidRPr="006967CE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24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района в 201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97615" w:rsidRPr="0024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для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общим имуществом, а также предоставления коммунальных услуг гражданам, работали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управляющих</w:t>
      </w:r>
      <w:r w:rsidR="00C97615" w:rsidRPr="0024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анизаций и 1 ТСЖ</w:t>
      </w:r>
      <w:r w:rsidR="00C97615" w:rsidRPr="0024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ГБУ «Жилищник района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r w:rsidR="00C97615" w:rsidRPr="0024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r w:rsidR="00C97615" w:rsidRPr="0069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</w:t>
      </w:r>
      <w:r w:rsidR="00C97615" w:rsidRPr="0069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ТСЖ «Некрасовка» - 1 МКД, </w:t>
      </w:r>
      <w:r w:rsidR="00C97615" w:rsidRPr="0069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«СтройМонтаж» - </w:t>
      </w:r>
      <w:r w:rsidR="00C97615" w:rsidRPr="00696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МКД, ООО 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Дез- Столица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- 3 МКД,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«ЖилЦентр» - 15 МКД, ЗАО УК «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Капитал-Инвест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- 3 МКД,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«ВК Комфорт» - 3 МКД,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УК 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«Перспектива» - 6 МКД, </w:t>
      </w:r>
      <w:r w:rsidR="00C97615" w:rsidRPr="0069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C9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«УК Согласие» - 5 МКД, ООО «Восток Юнион» - 25 МКД, </w:t>
      </w:r>
      <w:r w:rsidR="00C97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97615" w:rsidRPr="00696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Четыре Солнца</w:t>
      </w:r>
      <w:r w:rsidR="00C97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- 25 МКД.</w:t>
      </w:r>
    </w:p>
    <w:p w:rsidR="00C97615" w:rsidRPr="00244EB9" w:rsidRDefault="00D114FC" w:rsidP="00C976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C97615">
        <w:rPr>
          <w:rFonts w:ascii="Times New Roman" w:hAnsi="Times New Roman" w:cs="Times New Roman"/>
          <w:sz w:val="28"/>
          <w:szCs w:val="24"/>
        </w:rPr>
        <w:t>Еженедельно</w:t>
      </w:r>
      <w:r w:rsidR="00C97615" w:rsidRPr="00DA23B3">
        <w:rPr>
          <w:rFonts w:ascii="Times New Roman" w:hAnsi="Times New Roman" w:cs="Times New Roman"/>
          <w:sz w:val="28"/>
          <w:szCs w:val="24"/>
        </w:rPr>
        <w:t xml:space="preserve"> провод</w:t>
      </w:r>
      <w:r w:rsidR="00C97615">
        <w:rPr>
          <w:rFonts w:ascii="Times New Roman" w:hAnsi="Times New Roman" w:cs="Times New Roman"/>
          <w:sz w:val="28"/>
          <w:szCs w:val="24"/>
        </w:rPr>
        <w:t>я</w:t>
      </w:r>
      <w:r w:rsidR="00C97615" w:rsidRPr="00DA23B3">
        <w:rPr>
          <w:rFonts w:ascii="Times New Roman" w:hAnsi="Times New Roman" w:cs="Times New Roman"/>
          <w:sz w:val="28"/>
          <w:szCs w:val="24"/>
        </w:rPr>
        <w:t>т</w:t>
      </w:r>
      <w:r w:rsidR="00C97615">
        <w:rPr>
          <w:rFonts w:ascii="Times New Roman" w:hAnsi="Times New Roman" w:cs="Times New Roman"/>
          <w:sz w:val="28"/>
          <w:szCs w:val="24"/>
        </w:rPr>
        <w:t>ся</w:t>
      </w:r>
      <w:r w:rsidR="00C97615" w:rsidRPr="00DA23B3">
        <w:rPr>
          <w:rFonts w:ascii="Times New Roman" w:hAnsi="Times New Roman" w:cs="Times New Roman"/>
          <w:sz w:val="28"/>
          <w:szCs w:val="24"/>
        </w:rPr>
        <w:t xml:space="preserve"> оперативные совещани</w:t>
      </w:r>
      <w:r w:rsidR="00C97615">
        <w:rPr>
          <w:rFonts w:ascii="Times New Roman" w:hAnsi="Times New Roman" w:cs="Times New Roman"/>
          <w:sz w:val="28"/>
          <w:szCs w:val="24"/>
        </w:rPr>
        <w:t>я, заседания финансовой, тепловой комиссий суправляющимикампаниями</w:t>
      </w:r>
      <w:r w:rsidR="00C97615" w:rsidRPr="00DA23B3">
        <w:rPr>
          <w:rFonts w:ascii="Times New Roman" w:hAnsi="Times New Roman" w:cs="Times New Roman"/>
          <w:sz w:val="28"/>
          <w:szCs w:val="24"/>
        </w:rPr>
        <w:t>.</w:t>
      </w:r>
    </w:p>
    <w:p w:rsidR="00C97615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DA23B3">
        <w:rPr>
          <w:rFonts w:ascii="Times New Roman" w:hAnsi="Times New Roman" w:cs="Times New Roman"/>
          <w:sz w:val="28"/>
        </w:rPr>
        <w:t xml:space="preserve">В 2017г. </w:t>
      </w:r>
      <w:r w:rsidR="00C97615">
        <w:rPr>
          <w:rFonts w:ascii="Times New Roman" w:hAnsi="Times New Roman" w:cs="Times New Roman"/>
          <w:sz w:val="28"/>
        </w:rPr>
        <w:t>проведено 17 конкурсных процедур</w:t>
      </w:r>
      <w:r w:rsidR="00C97615" w:rsidRPr="00DA23B3">
        <w:rPr>
          <w:rFonts w:ascii="Times New Roman" w:hAnsi="Times New Roman" w:cs="Times New Roman"/>
          <w:sz w:val="28"/>
        </w:rPr>
        <w:t xml:space="preserve"> по отбору управляющих организаций</w:t>
      </w:r>
      <w:r w:rsidR="00C97615">
        <w:rPr>
          <w:rFonts w:ascii="Times New Roman" w:hAnsi="Times New Roman" w:cs="Times New Roman"/>
          <w:sz w:val="28"/>
        </w:rPr>
        <w:t>.</w:t>
      </w:r>
    </w:p>
    <w:p w:rsidR="00C97615" w:rsidRDefault="00D114FC" w:rsidP="00C976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>О</w:t>
      </w:r>
      <w:r w:rsidR="00C97615" w:rsidRPr="00473D49">
        <w:rPr>
          <w:rFonts w:ascii="Times New Roman" w:hAnsi="Times New Roman" w:cs="Times New Roman"/>
          <w:sz w:val="28"/>
          <w:szCs w:val="28"/>
        </w:rPr>
        <w:t>рганизованы работы по разграничению территории между управляющими компаниями ООО «4 Солнца» и ГБУ «Жилищник района Некрасовка» с составлением соответствующих актов.</w:t>
      </w:r>
    </w:p>
    <w:p w:rsidR="00C97615" w:rsidRDefault="00D114FC" w:rsidP="00C976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C97615">
        <w:rPr>
          <w:rFonts w:ascii="Times New Roman" w:hAnsi="Times New Roman" w:cs="Times New Roman"/>
          <w:sz w:val="28"/>
          <w:szCs w:val="24"/>
        </w:rPr>
        <w:t>Р</w:t>
      </w:r>
      <w:r w:rsidR="00C97615" w:rsidRPr="009903CB">
        <w:rPr>
          <w:rFonts w:ascii="Times New Roman" w:hAnsi="Times New Roman" w:cs="Times New Roman"/>
          <w:sz w:val="28"/>
          <w:szCs w:val="24"/>
        </w:rPr>
        <w:t>ассмотре</w:t>
      </w:r>
      <w:r w:rsidR="00C97615">
        <w:rPr>
          <w:rFonts w:ascii="Times New Roman" w:hAnsi="Times New Roman" w:cs="Times New Roman"/>
          <w:sz w:val="28"/>
          <w:szCs w:val="24"/>
        </w:rPr>
        <w:t>но</w:t>
      </w:r>
      <w:r w:rsidR="00C97615" w:rsidRPr="009903CB">
        <w:rPr>
          <w:rFonts w:ascii="Times New Roman" w:hAnsi="Times New Roman" w:cs="Times New Roman"/>
          <w:sz w:val="28"/>
          <w:szCs w:val="24"/>
        </w:rPr>
        <w:t xml:space="preserve"> 1125 обращений г</w:t>
      </w:r>
      <w:r w:rsidR="00C97615" w:rsidRPr="00DA23B3">
        <w:rPr>
          <w:rFonts w:ascii="Times New Roman" w:hAnsi="Times New Roman" w:cs="Times New Roman"/>
          <w:sz w:val="28"/>
          <w:szCs w:val="24"/>
        </w:rPr>
        <w:t xml:space="preserve">раждан по вопросам, связанным с деятельностью управляющих </w:t>
      </w:r>
      <w:r w:rsidR="00C97615">
        <w:rPr>
          <w:rFonts w:ascii="Times New Roman" w:hAnsi="Times New Roman" w:cs="Times New Roman"/>
          <w:sz w:val="28"/>
          <w:szCs w:val="24"/>
        </w:rPr>
        <w:t>кампаний</w:t>
      </w:r>
      <w:r w:rsidR="00C97615" w:rsidRPr="00DA23B3">
        <w:rPr>
          <w:rFonts w:ascii="Times New Roman" w:hAnsi="Times New Roman" w:cs="Times New Roman"/>
          <w:sz w:val="28"/>
          <w:szCs w:val="24"/>
        </w:rPr>
        <w:t>.</w:t>
      </w:r>
    </w:p>
    <w:p w:rsidR="00C97615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7615" w:rsidRPr="00C7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 района обеспечивает и организовывает проведение информационно-разъяснительн</w:t>
      </w:r>
      <w:r w:rsidR="00C97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7615" w:rsidRPr="00C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976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7615" w:rsidRPr="00C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членами Советов МКД и собственниками помещений в многоквартирных домах.</w:t>
      </w:r>
    </w:p>
    <w:p w:rsidR="00C97615" w:rsidRDefault="00C97615" w:rsidP="00C97615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4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Подготовка многоквартирных домов к зимнему сезону 2016-2017гг.</w:t>
      </w:r>
    </w:p>
    <w:p w:rsidR="00C97615" w:rsidRPr="0054148D" w:rsidRDefault="00D114FC" w:rsidP="00C976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жилищного фонда к сезонной эксплуатации были своевременно подготовлены </w:t>
      </w:r>
      <w:r w:rsidR="00C97615" w:rsidRPr="0054148D">
        <w:rPr>
          <w:rFonts w:ascii="Times New Roman" w:hAnsi="Times New Roman" w:cs="Times New Roman"/>
          <w:b/>
          <w:sz w:val="28"/>
          <w:szCs w:val="28"/>
        </w:rPr>
        <w:t>121</w:t>
      </w:r>
      <w:r w:rsidR="00C97615" w:rsidRPr="0054148D">
        <w:rPr>
          <w:rFonts w:ascii="Times New Roman" w:hAnsi="Times New Roman" w:cs="Times New Roman"/>
          <w:sz w:val="28"/>
          <w:szCs w:val="28"/>
        </w:rPr>
        <w:t>МКД.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гидравлические испытания системы отопления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промывка системы отопления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остекление и закрытие чердачных слуховых окон, жалюзийных решеток и сеток на продухах подвальных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неисправностей в системе водоснабжения и канализации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прочистка, утепление и ремонт дымоходов и вентиляционных 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разбитых стекол в подъездах жилых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входных и тамбурных дверей, в том числе ремонт и установка пружин и доводчиков на тамбурных дверях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прочистка желобов и воронок внутреннего водостока от мусора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615" w:rsidRPr="0054148D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оснащение воронок внутреннего водостока решетками и защитными колпаками.</w:t>
      </w:r>
    </w:p>
    <w:p w:rsidR="00C97615" w:rsidRDefault="00C97615" w:rsidP="00C97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текущий ремонт стальных и мягких кровель.</w:t>
      </w:r>
    </w:p>
    <w:p w:rsidR="00C97615" w:rsidRPr="0016009B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074C09">
        <w:rPr>
          <w:rFonts w:ascii="Times New Roman" w:hAnsi="Times New Roman" w:cs="Times New Roman"/>
          <w:sz w:val="28"/>
        </w:rPr>
        <w:t>В целях обеспечения необходимых условий для надежной и безаварийной работы городског</w:t>
      </w:r>
      <w:r w:rsidR="00C97615">
        <w:rPr>
          <w:rFonts w:ascii="Times New Roman" w:hAnsi="Times New Roman" w:cs="Times New Roman"/>
          <w:sz w:val="28"/>
        </w:rPr>
        <w:t xml:space="preserve">о хозяйства </w:t>
      </w:r>
      <w:r w:rsidR="00C97615" w:rsidRPr="00074C09">
        <w:rPr>
          <w:rFonts w:ascii="Times New Roman" w:hAnsi="Times New Roman" w:cs="Times New Roman"/>
          <w:sz w:val="28"/>
        </w:rPr>
        <w:t>к отопительному сезону 201</w:t>
      </w:r>
      <w:r w:rsidR="00C97615">
        <w:rPr>
          <w:rFonts w:ascii="Times New Roman" w:hAnsi="Times New Roman" w:cs="Times New Roman"/>
          <w:sz w:val="28"/>
        </w:rPr>
        <w:t>6</w:t>
      </w:r>
      <w:r w:rsidR="00C97615" w:rsidRPr="00074C09">
        <w:rPr>
          <w:rFonts w:ascii="Times New Roman" w:hAnsi="Times New Roman" w:cs="Times New Roman"/>
          <w:sz w:val="28"/>
        </w:rPr>
        <w:t>-201</w:t>
      </w:r>
      <w:r w:rsidR="00C97615">
        <w:rPr>
          <w:rFonts w:ascii="Times New Roman" w:hAnsi="Times New Roman" w:cs="Times New Roman"/>
          <w:sz w:val="28"/>
        </w:rPr>
        <w:t>7гг. были у</w:t>
      </w:r>
      <w:r w:rsidR="00C97615" w:rsidRPr="00DA23B3">
        <w:rPr>
          <w:rFonts w:ascii="Times New Roman" w:hAnsi="Times New Roman" w:cs="Times New Roman"/>
          <w:sz w:val="28"/>
        </w:rPr>
        <w:t>твержден</w:t>
      </w:r>
      <w:r w:rsidR="00C97615">
        <w:rPr>
          <w:rFonts w:ascii="Times New Roman" w:hAnsi="Times New Roman" w:cs="Times New Roman"/>
          <w:sz w:val="28"/>
        </w:rPr>
        <w:t>ы акты</w:t>
      </w:r>
      <w:r w:rsidR="00C97615" w:rsidRPr="00DA23B3">
        <w:rPr>
          <w:rFonts w:ascii="Times New Roman" w:hAnsi="Times New Roman" w:cs="Times New Roman"/>
          <w:sz w:val="28"/>
        </w:rPr>
        <w:t>гото</w:t>
      </w:r>
      <w:r w:rsidR="00C97615">
        <w:rPr>
          <w:rFonts w:ascii="Times New Roman" w:hAnsi="Times New Roman" w:cs="Times New Roman"/>
          <w:sz w:val="28"/>
        </w:rPr>
        <w:t xml:space="preserve">вности объектов жилищного фонда, </w:t>
      </w:r>
      <w:r w:rsidR="00C97615" w:rsidRPr="00074C09">
        <w:rPr>
          <w:rFonts w:ascii="Times New Roman" w:hAnsi="Times New Roman" w:cs="Times New Roman"/>
          <w:sz w:val="28"/>
        </w:rPr>
        <w:t>объектов социальной сферы, торговли и услуг, промышленных объектов</w:t>
      </w:r>
      <w:r w:rsidR="00C97615">
        <w:rPr>
          <w:rFonts w:ascii="Times New Roman" w:hAnsi="Times New Roman" w:cs="Times New Roman"/>
          <w:sz w:val="28"/>
        </w:rPr>
        <w:t xml:space="preserve"> в полном объеме.</w:t>
      </w:r>
    </w:p>
    <w:p w:rsidR="00C97615" w:rsidRPr="0054148D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54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службы района полностью укомплектованы всем необходимым для работы в зимних условиях при чрезвычайных аварийных ситуациях: передвижной электростанцией мощностью 100 кВт, 200 кВт, способной обеспечить автономно электроэнергией целый жилой дом; тепловыми пушками различной мощности для быстрого обеспечения подачи тепла в помещения общего имущества жилого дома, передвижными электрогенераторами.</w:t>
      </w:r>
    </w:p>
    <w:p w:rsidR="00C97615" w:rsidRDefault="00C97615" w:rsidP="00C9761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DC0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114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Pr="00DA23B3">
        <w:rPr>
          <w:rFonts w:ascii="Times New Roman" w:hAnsi="Times New Roman" w:cs="Times New Roman"/>
          <w:sz w:val="28"/>
        </w:rPr>
        <w:t>Авари</w:t>
      </w:r>
      <w:r>
        <w:rPr>
          <w:rFonts w:ascii="Times New Roman" w:hAnsi="Times New Roman" w:cs="Times New Roman"/>
          <w:sz w:val="28"/>
        </w:rPr>
        <w:t>й</w:t>
      </w:r>
      <w:r w:rsidRPr="00DA23B3">
        <w:rPr>
          <w:rFonts w:ascii="Times New Roman" w:hAnsi="Times New Roman" w:cs="Times New Roman"/>
          <w:sz w:val="28"/>
        </w:rPr>
        <w:t xml:space="preserve"> и неполад</w:t>
      </w:r>
      <w:r>
        <w:rPr>
          <w:rFonts w:ascii="Times New Roman" w:hAnsi="Times New Roman" w:cs="Times New Roman"/>
          <w:sz w:val="28"/>
        </w:rPr>
        <w:t>о</w:t>
      </w:r>
      <w:r w:rsidRPr="00DA23B3">
        <w:rPr>
          <w:rFonts w:ascii="Times New Roman" w:hAnsi="Times New Roman" w:cs="Times New Roman"/>
          <w:sz w:val="28"/>
        </w:rPr>
        <w:t xml:space="preserve">к в работе разводящих сетей тепло-, водо-, электро- на </w:t>
      </w:r>
      <w:r>
        <w:rPr>
          <w:rFonts w:ascii="Times New Roman" w:hAnsi="Times New Roman" w:cs="Times New Roman"/>
          <w:sz w:val="28"/>
        </w:rPr>
        <w:t>территории района не зафиксировано</w:t>
      </w:r>
      <w:r w:rsidRPr="00DA23B3">
        <w:rPr>
          <w:rFonts w:ascii="Times New Roman" w:hAnsi="Times New Roman" w:cs="Times New Roman"/>
          <w:sz w:val="28"/>
        </w:rPr>
        <w:t>.</w:t>
      </w:r>
    </w:p>
    <w:p w:rsidR="00C97615" w:rsidRPr="006967CE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по контролю за состоянием подвалов, чердаков, подъездов, домовладений</w:t>
      </w:r>
    </w:p>
    <w:p w:rsidR="00C97615" w:rsidRPr="006967CE" w:rsidRDefault="00C97615" w:rsidP="00C976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E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D114FC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Pr="0069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управы района Некрасовка, ГКУ «Инженерная служба района Некрасовка» совместно с управляющими организациями на постоянной основе комиссионно обследовались чердачные и подвальные помещения на предмет их закрытия и опечатывания, отсутствия доступа посторонним лицам. Информация оперативно передаётся секретарю антитеррористической комиссии управы.</w:t>
      </w:r>
    </w:p>
    <w:p w:rsidR="00C97615" w:rsidRPr="006967CE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7615" w:rsidRPr="00696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Департамента информационных технологий города Москвы:</w:t>
      </w:r>
    </w:p>
    <w:p w:rsidR="00C97615" w:rsidRPr="006967CE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подъездах жилых домов установлены видеокамеры, изображения с которых выводятся в ОМВД по району Некрасовка, в управу района, в ГКУ «ИС» района, в ГБУ «Жилищник района Некрасовка»;</w:t>
      </w:r>
    </w:p>
    <w:p w:rsidR="00C97615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входные двери в подъезды жилых домов района оборудованы кодовыми замками и домофонами.</w:t>
      </w:r>
    </w:p>
    <w:p w:rsidR="00D114FC" w:rsidRPr="006967CE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15" w:rsidRPr="00244EB9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4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Доступность инвалидов</w:t>
      </w:r>
    </w:p>
    <w:p w:rsidR="00C97615" w:rsidRDefault="00D114FC" w:rsidP="00C97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C71EFC">
        <w:rPr>
          <w:rFonts w:ascii="Times New Roman" w:hAnsi="Times New Roman" w:cs="Times New Roman"/>
          <w:sz w:val="28"/>
          <w:szCs w:val="28"/>
        </w:rPr>
        <w:t>В ГБУ «Жилищник» на обслуживании в многоквартирных домах находится 295 подъемных платформ для инвалидов (ППИ).</w:t>
      </w:r>
    </w:p>
    <w:p w:rsidR="00C97615" w:rsidRDefault="00C97615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года поданы </w:t>
      </w:r>
      <w:r w:rsidRPr="00CF4976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капитального ремонта города Москвы (ГКУ УКРиС) </w:t>
      </w:r>
      <w:r w:rsidRPr="00387F1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установку пандусов в жилых домах, расположенных по адресам: ул. 1-я Вольская, д.1, корп.3 (</w:t>
      </w:r>
      <w:r w:rsidRPr="00CF4976">
        <w:rPr>
          <w:rFonts w:ascii="Times New Roman" w:hAnsi="Times New Roman" w:cs="Times New Roman"/>
          <w:sz w:val="28"/>
          <w:szCs w:val="28"/>
        </w:rPr>
        <w:t>1, 3 подъезды</w:t>
      </w:r>
      <w:r>
        <w:rPr>
          <w:rFonts w:ascii="Times New Roman" w:hAnsi="Times New Roman" w:cs="Times New Roman"/>
          <w:sz w:val="28"/>
          <w:szCs w:val="28"/>
        </w:rPr>
        <w:t>)для беспрепятственного передвижения инвалидов-колясочников.</w:t>
      </w:r>
    </w:p>
    <w:p w:rsidR="00C97615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4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БРТС и большегрузным транспортом.</w:t>
      </w:r>
    </w:p>
    <w:p w:rsidR="00C97615" w:rsidRDefault="00D114FC" w:rsidP="00C9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>
        <w:rPr>
          <w:rFonts w:ascii="Times New Roman" w:hAnsi="Times New Roman" w:cs="Times New Roman"/>
          <w:sz w:val="28"/>
          <w:szCs w:val="28"/>
        </w:rPr>
        <w:t>В ходе комиссионныхобследований</w:t>
      </w:r>
      <w:r w:rsidR="00C97615" w:rsidRPr="00305FAB">
        <w:rPr>
          <w:rFonts w:ascii="Times New Roman" w:hAnsi="Times New Roman" w:cs="Times New Roman"/>
          <w:sz w:val="28"/>
          <w:szCs w:val="28"/>
        </w:rPr>
        <w:t xml:space="preserve"> выявленного брошенного и разукомплектованного автомобильного транспорта, вывозу и хранению автотранспортных</w:t>
      </w:r>
      <w:r w:rsidR="00C97615">
        <w:rPr>
          <w:rFonts w:ascii="Times New Roman" w:hAnsi="Times New Roman" w:cs="Times New Roman"/>
          <w:sz w:val="28"/>
          <w:szCs w:val="28"/>
        </w:rPr>
        <w:t xml:space="preserve"> средств, подлежащих утилизации выявлено 56 </w:t>
      </w:r>
      <w:r w:rsidR="00C97615" w:rsidRPr="00305FAB">
        <w:rPr>
          <w:rFonts w:ascii="Times New Roman" w:hAnsi="Times New Roman" w:cs="Times New Roman"/>
          <w:sz w:val="28"/>
          <w:szCs w:val="28"/>
        </w:rPr>
        <w:t>брошенного и разукомплектова</w:t>
      </w:r>
      <w:r w:rsidR="00C97615">
        <w:rPr>
          <w:rFonts w:ascii="Times New Roman" w:hAnsi="Times New Roman" w:cs="Times New Roman"/>
          <w:sz w:val="28"/>
          <w:szCs w:val="28"/>
        </w:rPr>
        <w:t>нного автомобильного транспорта.</w:t>
      </w:r>
    </w:p>
    <w:p w:rsidR="00C97615" w:rsidRPr="00154B0C" w:rsidRDefault="00C97615" w:rsidP="00C97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 – перемещено на площадку временного хранения; 36 – возвращено владельцам.</w:t>
      </w:r>
    </w:p>
    <w:p w:rsidR="00C97615" w:rsidRDefault="00C97615" w:rsidP="00C97615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1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Праздничное и тематическое оформление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C97615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7615" w:rsidRPr="00DA23B3">
        <w:rPr>
          <w:rFonts w:ascii="Times New Roman" w:hAnsi="Times New Roman" w:cs="Times New Roman"/>
          <w:sz w:val="28"/>
        </w:rPr>
        <w:t xml:space="preserve">В период </w:t>
      </w:r>
      <w:r w:rsidR="00C97615">
        <w:rPr>
          <w:rFonts w:ascii="Times New Roman" w:hAnsi="Times New Roman" w:cs="Times New Roman"/>
          <w:sz w:val="28"/>
        </w:rPr>
        <w:t xml:space="preserve">социально-значимых мероприятий, в соответствии с утвержденной концепциейорганизовано </w:t>
      </w:r>
      <w:r w:rsidR="00C97615" w:rsidRPr="00DA23B3">
        <w:rPr>
          <w:rFonts w:ascii="Times New Roman" w:hAnsi="Times New Roman" w:cs="Times New Roman"/>
          <w:sz w:val="28"/>
        </w:rPr>
        <w:t>тематическое оформление района</w:t>
      </w:r>
      <w:r w:rsidR="00C97615">
        <w:rPr>
          <w:rFonts w:ascii="Times New Roman" w:hAnsi="Times New Roman" w:cs="Times New Roman"/>
          <w:sz w:val="28"/>
        </w:rPr>
        <w:t xml:space="preserve"> на объектах социальной сферы, объектах потребительского рынка и услуг, промышленности</w:t>
      </w:r>
      <w:r w:rsidR="00C97615" w:rsidRPr="00DA23B3">
        <w:rPr>
          <w:rFonts w:ascii="Times New Roman" w:hAnsi="Times New Roman" w:cs="Times New Roman"/>
          <w:sz w:val="28"/>
        </w:rPr>
        <w:t>.</w:t>
      </w:r>
    </w:p>
    <w:p w:rsidR="00C97615" w:rsidRDefault="00D114FC" w:rsidP="00C97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15" w:rsidRPr="00DA550A">
        <w:rPr>
          <w:rFonts w:ascii="Times New Roman" w:hAnsi="Times New Roman" w:cs="Times New Roman"/>
          <w:sz w:val="28"/>
          <w:szCs w:val="28"/>
        </w:rPr>
        <w:t>К социально-значимым и памятным датам развешивались Государственные флаги Российской Федерации, флаг горо</w:t>
      </w:r>
      <w:r w:rsidR="00C97615">
        <w:rPr>
          <w:rFonts w:ascii="Times New Roman" w:hAnsi="Times New Roman" w:cs="Times New Roman"/>
          <w:sz w:val="28"/>
          <w:szCs w:val="28"/>
        </w:rPr>
        <w:t>да Москвы и копия знамени Победык 72-й годовщине Великой Победы</w:t>
      </w:r>
      <w:r w:rsidR="00C97615" w:rsidRPr="00DA23B3">
        <w:rPr>
          <w:rFonts w:ascii="Times New Roman" w:hAnsi="Times New Roman" w:cs="Times New Roman"/>
          <w:sz w:val="28"/>
          <w:szCs w:val="28"/>
        </w:rPr>
        <w:t>на фасадах зданий</w:t>
      </w:r>
      <w:r w:rsidR="00C97615">
        <w:rPr>
          <w:rFonts w:ascii="Times New Roman" w:hAnsi="Times New Roman" w:cs="Times New Roman"/>
          <w:sz w:val="28"/>
          <w:szCs w:val="28"/>
        </w:rPr>
        <w:t>, организаций и учреждений.</w:t>
      </w:r>
    </w:p>
    <w:p w:rsidR="00C97615" w:rsidRPr="00A95024" w:rsidRDefault="00C97615" w:rsidP="00C97615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C97615" w:rsidRPr="00C01016" w:rsidRDefault="00C97615" w:rsidP="00D114F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114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управе района ежеквартально проводятся заседания Комиссии по чрезвычайным ситуациям и пожарной безопасности, а также заседания антитеррористической комиссии.</w:t>
      </w:r>
    </w:p>
    <w:p w:rsidR="00C97615" w:rsidRPr="00A95024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района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r w:rsidR="00C97615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 </w:t>
      </w:r>
      <w:r w:rsidR="00A95024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97615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пожаров, </w:t>
      </w:r>
      <w:r w:rsid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="00A95024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5024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гарание, </w:t>
      </w:r>
      <w:r w:rsidR="00C97615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которых погибших </w:t>
      </w:r>
      <w:r w:rsidR="00C97615" w:rsidRPr="00A95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="00C97615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пострадавших – </w:t>
      </w:r>
      <w:r w:rsidR="00A95024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615" w:rsidRPr="00A95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15" w:rsidRPr="00C01016" w:rsidRDefault="00D114FC" w:rsidP="00C976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вопросы в области ЧС и ПБ решаются Комиссией по ЧС и ПБ района.</w:t>
      </w:r>
    </w:p>
    <w:p w:rsidR="00C97615" w:rsidRPr="00C01016" w:rsidRDefault="00D114FC" w:rsidP="00A950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особое внимание в своей работе рискам возникновения чрезвычайных ситуаций на объектах ЖКХ и коммунально-эксплуатационных сетях.</w:t>
      </w:r>
    </w:p>
    <w:p w:rsidR="00C97615" w:rsidRPr="00C01016" w:rsidRDefault="00D114FC" w:rsidP="00C976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взаимодействие с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пожарно-спасательным отрядом 209, 1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РОНД Управления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ВАО, отделом МВД России по району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615" w:rsidRPr="00C01016" w:rsidRDefault="00D114FC" w:rsidP="00C976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района и стендах в подъездах жилых домов размещаются материалы наглядной противопожарной пропаганды с информацией о мерах пожарной безопасности в быту и правилах поведения при чрезвычайных ситуациях.</w:t>
      </w:r>
    </w:p>
    <w:p w:rsidR="00C97615" w:rsidRDefault="00D114FC" w:rsidP="00A950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97615" w:rsidRPr="00C0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 электронной версии районной газеты размещались материалы по вопросам обеспечения пожарной безопасности, экспресс-информация о состоянии пожарной </w:t>
      </w:r>
      <w:r w:rsidR="00C9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 округе и районе.</w:t>
      </w:r>
    </w:p>
    <w:p w:rsidR="00A95024" w:rsidRPr="00D114FC" w:rsidRDefault="00A95024" w:rsidP="00D114F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экономической политики, торговли и услуг:</w:t>
      </w:r>
    </w:p>
    <w:p w:rsidR="00A95024" w:rsidRDefault="00A95024" w:rsidP="00A95024">
      <w:pPr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36">
        <w:rPr>
          <w:rFonts w:ascii="Times New Roman" w:eastAsia="Calibri" w:hAnsi="Times New Roman" w:cs="Times New Roman"/>
          <w:sz w:val="28"/>
          <w:szCs w:val="28"/>
        </w:rPr>
        <w:t>В 2017 году введено 54 магазина различной специализации; 1 торговый центр; 4 предприятия общественного питания; 2 ор</w:t>
      </w:r>
      <w:r>
        <w:rPr>
          <w:rFonts w:ascii="Times New Roman" w:eastAsia="Calibri" w:hAnsi="Times New Roman" w:cs="Times New Roman"/>
          <w:sz w:val="28"/>
          <w:szCs w:val="28"/>
        </w:rPr>
        <w:t>ганизации бытового обслуживания.</w:t>
      </w:r>
    </w:p>
    <w:p w:rsidR="00A95024" w:rsidRPr="00081F36" w:rsidRDefault="00A95024" w:rsidP="00A95024">
      <w:pPr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36">
        <w:rPr>
          <w:rFonts w:ascii="Times New Roman" w:eastAsia="Calibri" w:hAnsi="Times New Roman" w:cs="Times New Roman"/>
          <w:sz w:val="28"/>
          <w:szCs w:val="28"/>
        </w:rPr>
        <w:t>18 предприяти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81F36">
        <w:rPr>
          <w:rFonts w:ascii="Times New Roman" w:eastAsia="Calibri" w:hAnsi="Times New Roman" w:cs="Times New Roman"/>
          <w:sz w:val="28"/>
          <w:szCs w:val="28"/>
        </w:rPr>
        <w:t xml:space="preserve"> торговли закрылись.</w:t>
      </w:r>
    </w:p>
    <w:p w:rsidR="00A95024" w:rsidRPr="00235595" w:rsidRDefault="00A95024" w:rsidP="00A950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нестационарными объектами</w:t>
      </w:r>
    </w:p>
    <w:p w:rsidR="00A95024" w:rsidRDefault="00D114FC" w:rsidP="00A95024">
      <w:pPr>
        <w:tabs>
          <w:tab w:val="left" w:pos="7"/>
        </w:tabs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5024">
        <w:rPr>
          <w:rFonts w:ascii="Times New Roman" w:eastAsia="Calibri" w:hAnsi="Times New Roman" w:cs="Times New Roman"/>
          <w:sz w:val="28"/>
          <w:szCs w:val="28"/>
        </w:rPr>
        <w:t>Н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 xml:space="preserve">а территории района </w:t>
      </w:r>
      <w:r w:rsidR="00A95024">
        <w:rPr>
          <w:rFonts w:ascii="Times New Roman" w:eastAsia="Calibri" w:hAnsi="Times New Roman" w:cs="Times New Roman"/>
          <w:sz w:val="28"/>
          <w:szCs w:val="28"/>
        </w:rPr>
        <w:t>было размещено4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 xml:space="preserve"> функционирующих нестационарн</w:t>
      </w:r>
      <w:r w:rsidR="00A95024">
        <w:rPr>
          <w:rFonts w:ascii="Times New Roman" w:eastAsia="Calibri" w:hAnsi="Times New Roman" w:cs="Times New Roman"/>
          <w:sz w:val="28"/>
          <w:szCs w:val="28"/>
        </w:rPr>
        <w:t xml:space="preserve">ых торговых объектов, расположенных по адресам; </w:t>
      </w:r>
    </w:p>
    <w:p w:rsidR="00A95024" w:rsidRPr="00081F36" w:rsidRDefault="00A95024" w:rsidP="00A95024">
      <w:pPr>
        <w:tabs>
          <w:tab w:val="left" w:pos="7"/>
        </w:tabs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36">
        <w:rPr>
          <w:rFonts w:ascii="Times New Roman" w:eastAsia="Calibri" w:hAnsi="Times New Roman" w:cs="Times New Roman"/>
          <w:sz w:val="28"/>
          <w:szCs w:val="28"/>
        </w:rPr>
        <w:t>- «П</w:t>
      </w:r>
      <w:r>
        <w:rPr>
          <w:rFonts w:ascii="Times New Roman" w:eastAsia="Calibri" w:hAnsi="Times New Roman" w:cs="Times New Roman"/>
          <w:sz w:val="28"/>
          <w:szCs w:val="28"/>
        </w:rPr>
        <w:t>ресса</w:t>
      </w:r>
      <w:r w:rsidRPr="00081F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81F36">
        <w:rPr>
          <w:rFonts w:ascii="Times New Roman" w:eastAsia="Calibri" w:hAnsi="Times New Roman" w:cs="Times New Roman"/>
          <w:sz w:val="28"/>
          <w:szCs w:val="28"/>
        </w:rPr>
        <w:t>Покровская, д.37</w:t>
      </w:r>
      <w:r>
        <w:rPr>
          <w:rFonts w:ascii="Times New Roman" w:eastAsia="Calibri" w:hAnsi="Times New Roman" w:cs="Times New Roman"/>
          <w:sz w:val="28"/>
          <w:szCs w:val="28"/>
        </w:rPr>
        <w:t>; 1-я Вольская, вл.</w:t>
      </w:r>
      <w:r w:rsidRPr="00081F3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81F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5024" w:rsidRPr="00081F36" w:rsidRDefault="00A95024" w:rsidP="00A95024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36">
        <w:rPr>
          <w:rFonts w:ascii="Times New Roman" w:eastAsia="Calibri" w:hAnsi="Times New Roman" w:cs="Times New Roman"/>
          <w:sz w:val="28"/>
          <w:szCs w:val="28"/>
        </w:rPr>
        <w:t xml:space="preserve">- «Мороженное» </w:t>
      </w:r>
      <w:r>
        <w:rPr>
          <w:rFonts w:ascii="Times New Roman" w:eastAsia="Calibri" w:hAnsi="Times New Roman" w:cs="Times New Roman"/>
          <w:sz w:val="28"/>
          <w:szCs w:val="28"/>
        </w:rPr>
        <w:t>(1-я Вольская, вл.</w:t>
      </w:r>
      <w:r w:rsidRPr="00081F3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; ул. Рождественская, д.</w:t>
      </w:r>
      <w:r w:rsidRPr="00081F36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5024" w:rsidRPr="00235595" w:rsidRDefault="00A95024" w:rsidP="00A950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Переход индивидуальных предпринимателей на патентную систему налогообложения</w:t>
      </w:r>
    </w:p>
    <w:p w:rsidR="00A95024" w:rsidRPr="00235595" w:rsidRDefault="00D114FC" w:rsidP="00A950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5024" w:rsidRPr="002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велась работа по стимулированию индивидуальных </w:t>
      </w:r>
      <w:r w:rsidR="00A9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5024" w:rsidRPr="002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редпринимателей к использованию патентной системы налогообложения.</w:t>
      </w:r>
    </w:p>
    <w:p w:rsidR="00A95024" w:rsidRPr="00235595" w:rsidRDefault="00D114FC" w:rsidP="00A950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5024" w:rsidRPr="002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года на территории района 200 индивидуальных предпринимателя приняли решение об использовании такой системы налогообложения.</w:t>
      </w:r>
    </w:p>
    <w:p w:rsidR="00A95024" w:rsidRPr="00645E54" w:rsidRDefault="00A95024" w:rsidP="00A950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Демонтаж рекламных конструкций, пресечение продажи алкогольной продукции без лицензии, пресечение несанкционированной торговли.</w:t>
      </w:r>
    </w:p>
    <w:p w:rsidR="00A95024" w:rsidRDefault="00D114FC" w:rsidP="00A95024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5024" w:rsidRPr="00645E54">
        <w:rPr>
          <w:rFonts w:ascii="Times New Roman" w:eastAsia="Calibri" w:hAnsi="Times New Roman" w:cs="Times New Roman"/>
          <w:sz w:val="28"/>
          <w:szCs w:val="28"/>
        </w:rPr>
        <w:t>Отдельным направлением работы являлось выявление фактов незаконной торговли алкогольной продукцией. С целью недопущения и ликвидации несанкционированной торговли районной мобильной группой постоянно осуществлялся мониторинг подведомственной территории.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>В результате работы мобильной группы составлено 3 протокола по ст. 11.13 КоАП РФ, вынесено решений о наложении административного штрафа в общей сумме 7500 рублей.</w:t>
      </w:r>
    </w:p>
    <w:p w:rsidR="00A95024" w:rsidRDefault="00D114FC" w:rsidP="00A95024">
      <w:pPr>
        <w:spacing w:after="12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>Ситуация с малым количеством выяв</w:t>
      </w:r>
      <w:r w:rsidR="00A95024">
        <w:rPr>
          <w:rFonts w:ascii="Times New Roman" w:eastAsia="Calibri" w:hAnsi="Times New Roman" w:cs="Times New Roman"/>
          <w:sz w:val="28"/>
          <w:szCs w:val="28"/>
        </w:rPr>
        <w:t xml:space="preserve">ленных и пресеченных нарушений 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>не является плохим показателем и объясняется тем, что на территории района отсутствуют места постоянного массового скопления людей, такие как: рынки, торговые центры, транспортно-пересадочные узлы, вокзалы, метро и прочее.</w:t>
      </w:r>
    </w:p>
    <w:p w:rsidR="00A95024" w:rsidRPr="00645E54" w:rsidRDefault="00A95024" w:rsidP="00A9502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Адаптация объектов потребительского рынка и услуг для нужд инвалидов и маломобильных граждан</w:t>
      </w:r>
    </w:p>
    <w:p w:rsidR="00A95024" w:rsidRPr="00081F36" w:rsidRDefault="00D114FC" w:rsidP="00A9502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>Во исполнение мероприятий подпрограммы «Развитие оптовой и розничной торговли, общественного питания и бытового обслуживания города Москвы на 2012-2018 гг.» Государственной программы Москвы «Стимулирование экономической активности» на 2012-2018 годы» на территории района в 2017 году процесс адаптации объектов торговли и услуг для нужд инвалидов и маломобильных граждан проведен на 7 предприятий торговли и услуг.</w:t>
      </w:r>
    </w:p>
    <w:p w:rsidR="00A95024" w:rsidRDefault="00D114FC" w:rsidP="00A9502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>Предприятия торговли и услуг, открывающиеся в нежилых помещениях многоквартирных дом</w:t>
      </w:r>
      <w:r w:rsidR="00A95024">
        <w:rPr>
          <w:rFonts w:ascii="Times New Roman" w:eastAsia="Calibri" w:hAnsi="Times New Roman" w:cs="Times New Roman"/>
          <w:sz w:val="28"/>
          <w:szCs w:val="28"/>
        </w:rPr>
        <w:t>ов</w:t>
      </w:r>
      <w:r w:rsidR="00A95024" w:rsidRPr="00081F36">
        <w:rPr>
          <w:rFonts w:ascii="Times New Roman" w:eastAsia="Calibri" w:hAnsi="Times New Roman" w:cs="Times New Roman"/>
          <w:sz w:val="28"/>
          <w:szCs w:val="28"/>
        </w:rPr>
        <w:t xml:space="preserve"> нового образца оборудованы пандусами для безбарьерного доступа маломобильных групп граждан.</w:t>
      </w:r>
    </w:p>
    <w:p w:rsidR="00690039" w:rsidRPr="00D114FC" w:rsidRDefault="00690039" w:rsidP="00D114F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114FC">
        <w:rPr>
          <w:rFonts w:ascii="Times New Roman" w:hAnsi="Times New Roman" w:cs="Times New Roman"/>
          <w:b/>
          <w:sz w:val="28"/>
          <w:szCs w:val="28"/>
        </w:rPr>
        <w:t>В сфере транспорта и дорожно-транспортной инфраструктуры: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0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транспортного обслуживания жителей</w:t>
      </w:r>
      <w:r w:rsidR="00690039">
        <w:rPr>
          <w:rFonts w:ascii="Times New Roman" w:hAnsi="Times New Roman"/>
          <w:sz w:val="28"/>
          <w:szCs w:val="28"/>
        </w:rPr>
        <w:t xml:space="preserve">на территории района Некрасовка в 2017 году введен автобусный маршрут №893 с трассой следования «Метро «Выхино» - Покровская улица» с кольцевым движением по предлагаемым улицам: Рождественская, Липчанского, Недорубова, Маресьева. 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Увеличено количество подвижного состава большого класса вместимости на автобусном маршруте №722 до 11 единиц (было 9 ед.).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Направлены предложения по улучшению дорожно-транспортной инфраструктуры района в префектуру, Департамент транспорта и дорожно-транспортной инфраструктуры города Москвы об увеличении числа подвижного состава на действующих маршрутах наземного городского пассажирского транспорта (НГПТ), об организации нового маршрута НГПТ от микрорайона 1 района Некрасовка до территории Люберецких полей района Некрасовка вблизи социальных объектов и с учетом планов перспективной застройки кварталов территории Люберецких полей. 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Реорганизация маршрутной сети данного направления будет производиться Департаментом с учетом строительства отстойно-разворотной площадки и конечной станции, необходимой для отдыха, питания и санитарного обслуживания водителей, Кожуховской линии метрополитена и обустройства необходимой транспортной инфраструктуры возле новой станции «Некрасовка» московского метрополитена. 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Установлены пешеходные ограждения на разделительной полосе Проспекта Защитника Москвы.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Продолжены работы по строительству станции метро «Некрасовка» Кожуховской линии Московского метрополитена.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Запущено новое строительство объекта улично-дорожной сети – продолжение ул. Вертолетчиков и ул. Маресьева.</w:t>
      </w:r>
    </w:p>
    <w:p w:rsidR="00690039" w:rsidRDefault="00D114FC" w:rsidP="006900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Управа района Некрасовка ежеквартально принимает участие в заседаниях Окружной комиссии по безопасности дорожного движения. Все решения признанные целесообразными выполняются по мере выделения соответствующего финансирования.</w:t>
      </w:r>
    </w:p>
    <w:p w:rsidR="00690039" w:rsidRDefault="00D114FC" w:rsidP="006900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В 2017 году в целях повышения безопасности движения среди учащихся дошкольных и школьных образовательных организаций в 3 квартале Люберецких полей силами ГБУ «Жилищник района Некрасовка» проведены работы по установке дорожных знаков «Дети». Выполнены работы по устройству ИДН по следующим адресам:                                                            </w:t>
      </w:r>
    </w:p>
    <w:p w:rsidR="00690039" w:rsidRDefault="00690039" w:rsidP="00204A6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улица, дома №10 - 12;</w:t>
      </w:r>
    </w:p>
    <w:p w:rsidR="00690039" w:rsidRDefault="00690039" w:rsidP="00204A6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Некрасовская улица, дом № 5, 8.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Установлен светофорный объект по адресу: пересечение ул. Рождественская и ул. Ухтомского Ополчения, а также в целях предотвращения движения грузового транспорт по жилым кварталам 8, 8а, 9, 12. установлены дорожные знаки «Ограничение въезда» для грузового транспорта на пересечениях улиц: Покровская-Рождественская, Проектируемый проезд №265-Недорубова, ул. Липчанского. </w:t>
      </w:r>
    </w:p>
    <w:p w:rsidR="00690039" w:rsidRDefault="00690039" w:rsidP="00690039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Выявление освободившейся жилой площади, самовольно занятой жилой площади</w:t>
      </w:r>
    </w:p>
    <w:p w:rsidR="00690039" w:rsidRDefault="00D114FC" w:rsidP="0069003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Представители управы района регулярно принимают участие в проверках, организованных Департаментом имущества города Москвы, по выявлению освободившейся жилой площади и самовольно занятой площади. В 2017 году жилые площади, находящиеся в собственности города Москвы и освободившиеся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 на территории района не выявлены. Самовольно занятой жилой площади за истекший период не выявлено.</w:t>
      </w:r>
    </w:p>
    <w:p w:rsidR="00690039" w:rsidRDefault="00D114FC" w:rsidP="0069003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Бесхозяйных объектов капитального строительства на территории района не имеется.</w:t>
      </w:r>
    </w:p>
    <w:p w:rsidR="00690039" w:rsidRPr="00D114FC" w:rsidRDefault="00690039" w:rsidP="00D114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FC">
        <w:rPr>
          <w:rFonts w:ascii="Times New Roman" w:hAnsi="Times New Roman" w:cs="Times New Roman"/>
          <w:b/>
          <w:sz w:val="28"/>
          <w:szCs w:val="28"/>
        </w:rPr>
        <w:t>В сфере градостроительной деятельности, строительства, предотвращения и противодействия самовольному строительству: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Согласован и утвержден Проект планировки территории Постановлением Правительства Москвы от 1 сентября 2017г. № 626-ПП «Об утверждении проекта планировки территории Люберецких полей района Некрасовка города Москвы».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В 2017 году на территории 14 и 17 кварталов началось строительство многоквартирных жилых домов за счет средств бюджета города Москвы. Управа на постоянной основе ведет контроль за ходом строительства, принимает участие в совещаниях по данному вопросу.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комплексного развития района введены в эксплуатацию: 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детский сад на 225 мест, в квартале 5 по адресу: ул.Недорубова, д.5а;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экспериментальная школа на 2100 мест, в квартале 11 по адресу: ул. Липчанского, д.6А; 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многоквартирных жилых дома, в квартале 11, на 1568 квартир;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пристройки: (в кварталах 10,8а); 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вынос высоковольтной линии из зоны строительства кварталов 13, 14, 16;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Адресной инвестиционной программы города Москвы на 2017-2020 годы, согласно Постановления Правительства Москвы от 10 октября 2017 года № 748-ПП проведены работы по сносу жилого дома по адресу: ул. 1-я Вольская, д. 18, корп.3.</w:t>
      </w:r>
    </w:p>
    <w:p w:rsidR="00690039" w:rsidRDefault="00690039" w:rsidP="006900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продолжено строительство школы на 1100 мест в квартале 7, ввод в эксплуатацию запланирован на август 2018 года;</w:t>
      </w:r>
    </w:p>
    <w:p w:rsidR="00690039" w:rsidRDefault="00690039" w:rsidP="006900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территории района начато и продолжено строительство 6-ти дошкольных образовательных учреждений общей вместимостью 1 775 мест в кварталах  4, 6, 7, 10, 11 (два участка) с планируемым вводом в эксплуатацию в 2018 году 4-х учреждений общей вместимостью 1 075 мест в кварталах  4, 7, 10, 11 (1-й участок); 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В 2017 году начато строительство: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 </w:t>
      </w:r>
      <w:r w:rsidR="002029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2029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бслуживания, расположенного по адресу: ул. 1-я Вольская, вл.9, корпус 1; </w:t>
      </w:r>
    </w:p>
    <w:p w:rsidR="00690039" w:rsidRDefault="00690039" w:rsidP="006900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подстанции скорой помощи на 20 машино-мест по адресу: Некрасовка, уч.514.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 xml:space="preserve">На территории района ведутся работы по рекультивации ТБО «Некрасовка», с последующим благоустройством. Балансодержателем и застройщиком вышеуказанной территории является </w:t>
      </w:r>
      <w:bookmarkStart w:id="0" w:name="b_UrName"/>
      <w:r w:rsidR="00690039">
        <w:rPr>
          <w:rFonts w:ascii="Times New Roman" w:hAnsi="Times New Roman" w:cs="Times New Roman"/>
          <w:sz w:val="28"/>
          <w:szCs w:val="28"/>
        </w:rPr>
        <w:t>ООО «РусСтройГарант</w:t>
      </w:r>
      <w:bookmarkEnd w:id="0"/>
      <w:r w:rsidR="00690039">
        <w:rPr>
          <w:rFonts w:ascii="Times New Roman" w:hAnsi="Times New Roman" w:cs="Times New Roman"/>
          <w:sz w:val="28"/>
          <w:szCs w:val="28"/>
        </w:rPr>
        <w:t xml:space="preserve">», входящее в состав 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39">
        <w:rPr>
          <w:rFonts w:ascii="Times New Roman" w:hAnsi="Times New Roman" w:cs="Times New Roman"/>
          <w:sz w:val="28"/>
          <w:szCs w:val="28"/>
        </w:rPr>
        <w:t>Запланированы предпроектные, проектно-изыскательские работы: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технологической части ТПУ на станции метрополитена «Некрасовка»; 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спортивного комплекса с крытым катком, бассейном, экстрим-парком и зоной воркаут на</w:t>
      </w:r>
      <w:r w:rsidR="002029EA">
        <w:rPr>
          <w:rFonts w:ascii="Times New Roman" w:hAnsi="Times New Roman" w:cs="Times New Roman"/>
          <w:sz w:val="28"/>
          <w:szCs w:val="28"/>
        </w:rPr>
        <w:t xml:space="preserve"> территории ТПУ «Некрасовка»;</w:t>
      </w:r>
    </w:p>
    <w:p w:rsidR="00690039" w:rsidRDefault="00690039" w:rsidP="0069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детских садов в кварталах 13а, 13б, 14, 17, общей вместимостью 1100 мест; </w:t>
      </w:r>
    </w:p>
    <w:p w:rsidR="002029EA" w:rsidRDefault="00690039" w:rsidP="0020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 в кварталах 13а, 13б, 14, 17 общей вместимостью 2850 мест. </w:t>
      </w:r>
    </w:p>
    <w:p w:rsidR="002029EA" w:rsidRDefault="00690039" w:rsidP="002029E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Публичные слушания.</w:t>
      </w:r>
    </w:p>
    <w:p w:rsidR="00690039" w:rsidRPr="002029EA" w:rsidRDefault="00D114FC" w:rsidP="0020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1 сентября 2017 года утвержден Проект планировки территории Постановлением Правительства Москвы от № 626-ПП «Об утверждении проекта планировки территории Люберецких полей района Некрасовка города Москвы».</w:t>
      </w:r>
    </w:p>
    <w:p w:rsidR="00690039" w:rsidRDefault="00D114FC" w:rsidP="00690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 xml:space="preserve">На заседании Градостроительно-земельной комиссии города Москвы принято решение </w:t>
      </w:r>
      <w:r w:rsidR="00690039">
        <w:rPr>
          <w:rFonts w:ascii="Times New Roman" w:eastAsia="Times New Roman" w:hAnsi="Times New Roman"/>
          <w:sz w:val="28"/>
          <w:szCs w:val="28"/>
        </w:rPr>
        <w:t>одобрить в целях проведения публичных слушаний проект планировки территории транспортно-пересадочного узла (ТПУ) «Некрасовка».</w:t>
      </w:r>
    </w:p>
    <w:p w:rsidR="00690039" w:rsidRDefault="00D114FC" w:rsidP="0069003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В рамках выполнения решений Градостроительно-земельной комиссии города Москвы, префектурой совместно с управой района Некрасовка организована процедура публичных слушаний.</w:t>
      </w:r>
    </w:p>
    <w:p w:rsidR="00690039" w:rsidRDefault="00D114FC" w:rsidP="0069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были представлены на экспозиции с 13 по 21 марта 2017 года. Собрание участников публичных слушаний состоялось 28.03.2017. Проект планировки территории ТПУ «Некрасовка» управой района согласован, утвержден Постановлением Правительства Москвы от 30 января 2018г. № 26-ПП «Об утверждении проекта планировки территории транспортно-пересадочного узла «Некрасовка».</w:t>
      </w:r>
    </w:p>
    <w:p w:rsidR="00690039" w:rsidRDefault="00690039" w:rsidP="006900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работе по выявлению объектов самовольного строительства.</w:t>
      </w:r>
    </w:p>
    <w:p w:rsidR="00690039" w:rsidRDefault="00D114FC" w:rsidP="006900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0039">
        <w:rPr>
          <w:rFonts w:ascii="Times New Roman" w:hAnsi="Times New Roman"/>
          <w:sz w:val="28"/>
          <w:szCs w:val="28"/>
        </w:rPr>
        <w:t xml:space="preserve">Управой района на постоянной основе проводится мониторинг по выявлению фактов </w:t>
      </w:r>
      <w:r w:rsidR="0069003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самовольного строительства, реконструкции, в том числе по заявлениям физических и юридических лиц, </w:t>
      </w:r>
      <w:r w:rsidR="00690039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района, государственная собственность на которые не разграничена, незаконно размещенных объектов, не являющимися объектами капитального строительства, в том числе нестационарных торговых.</w:t>
      </w:r>
    </w:p>
    <w:p w:rsidR="00690039" w:rsidRDefault="00D114FC" w:rsidP="006900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</w:t>
      </w:r>
      <w:r w:rsidR="00690039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 факты на территории района в 2017 не выявлены, незаконно размещенные объекты, не являющиеся объектами капитального строительства, в том числе нестационарные торговые, не размещались.</w:t>
      </w:r>
    </w:p>
    <w:p w:rsidR="00690039" w:rsidRPr="00D114FC" w:rsidRDefault="00690039" w:rsidP="00D114F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имущественно-земельных и жилищных отношений:</w:t>
      </w:r>
    </w:p>
    <w:p w:rsidR="00393AAC" w:rsidRDefault="00D114FC" w:rsidP="00393A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2B38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3841"/>
          <w:sz w:val="28"/>
          <w:szCs w:val="28"/>
          <w:lang w:eastAsia="ru-RU"/>
        </w:rPr>
        <w:t xml:space="preserve">     </w:t>
      </w:r>
      <w:r w:rsidR="00393AAC">
        <w:rPr>
          <w:rFonts w:ascii="Times New Roman" w:eastAsia="Times New Roman" w:hAnsi="Times New Roman"/>
          <w:color w:val="2B3841"/>
          <w:sz w:val="28"/>
          <w:szCs w:val="28"/>
          <w:lang w:eastAsia="ru-RU"/>
        </w:rPr>
        <w:t xml:space="preserve">Предложений </w:t>
      </w:r>
      <w:r w:rsidR="00393AAC" w:rsidRPr="00C170BC">
        <w:rPr>
          <w:rFonts w:ascii="Times New Roman" w:hAnsi="Times New Roman" w:cs="Times New Roman"/>
          <w:sz w:val="28"/>
          <w:szCs w:val="28"/>
        </w:rPr>
        <w:t>по вопросам целевого назначения нежилых помещений, расположенных в жилых домах и находящихся в собственности города Москвы</w:t>
      </w:r>
      <w:r w:rsidR="00393AAC">
        <w:rPr>
          <w:rFonts w:ascii="Times New Roman" w:eastAsia="Times New Roman" w:hAnsi="Times New Roman"/>
          <w:color w:val="2B3841"/>
          <w:sz w:val="28"/>
          <w:szCs w:val="28"/>
          <w:lang w:eastAsia="ru-RU"/>
        </w:rPr>
        <w:t xml:space="preserve"> не вносились.</w:t>
      </w:r>
    </w:p>
    <w:p w:rsidR="00393AAC" w:rsidRDefault="00D114FC" w:rsidP="00393AA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AA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93AAC" w:rsidRPr="00C170BC">
        <w:rPr>
          <w:rFonts w:ascii="Times New Roman" w:hAnsi="Times New Roman" w:cs="Times New Roman"/>
          <w:sz w:val="28"/>
          <w:szCs w:val="28"/>
        </w:rPr>
        <w:t>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недопущения изменения в</w:t>
      </w:r>
      <w:r w:rsidR="00393AAC">
        <w:rPr>
          <w:rFonts w:ascii="Times New Roman" w:hAnsi="Times New Roman" w:cs="Times New Roman"/>
          <w:sz w:val="28"/>
          <w:szCs w:val="28"/>
        </w:rPr>
        <w:t>ида целевого назначения нежилых</w:t>
      </w:r>
      <w:r w:rsidR="00393AAC" w:rsidRPr="00C170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93AAC">
        <w:rPr>
          <w:rFonts w:ascii="Times New Roman" w:hAnsi="Times New Roman" w:cs="Times New Roman"/>
          <w:sz w:val="28"/>
          <w:szCs w:val="28"/>
        </w:rPr>
        <w:t>йпроводится на постоянной основе.В</w:t>
      </w:r>
      <w:r w:rsidR="00393AAC" w:rsidRPr="00C170BC">
        <w:rPr>
          <w:rFonts w:ascii="Times New Roman" w:hAnsi="Times New Roman" w:cs="Times New Roman"/>
          <w:sz w:val="28"/>
          <w:szCs w:val="28"/>
        </w:rPr>
        <w:t>ид</w:t>
      </w:r>
      <w:r w:rsidR="00393AAC">
        <w:rPr>
          <w:rFonts w:ascii="Times New Roman" w:hAnsi="Times New Roman" w:cs="Times New Roman"/>
          <w:sz w:val="28"/>
          <w:szCs w:val="28"/>
        </w:rPr>
        <w:t>ы</w:t>
      </w:r>
      <w:r w:rsidR="00393AAC" w:rsidRPr="00C170BC">
        <w:rPr>
          <w:rFonts w:ascii="Times New Roman" w:hAnsi="Times New Roman" w:cs="Times New Roman"/>
          <w:sz w:val="28"/>
          <w:szCs w:val="28"/>
        </w:rPr>
        <w:t xml:space="preserve"> целевого назначения нежил</w:t>
      </w:r>
      <w:r w:rsidR="00393AAC">
        <w:rPr>
          <w:rFonts w:ascii="Times New Roman" w:hAnsi="Times New Roman" w:cs="Times New Roman"/>
          <w:sz w:val="28"/>
          <w:szCs w:val="28"/>
        </w:rPr>
        <w:t>ых</w:t>
      </w:r>
      <w:r w:rsidR="00393AAC" w:rsidRPr="00C170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93AAC">
        <w:rPr>
          <w:rFonts w:ascii="Times New Roman" w:hAnsi="Times New Roman" w:cs="Times New Roman"/>
          <w:sz w:val="28"/>
          <w:szCs w:val="28"/>
        </w:rPr>
        <w:t>й не изменялись</w:t>
      </w:r>
      <w:r w:rsidR="00393AAC" w:rsidRPr="00C170BC">
        <w:rPr>
          <w:rFonts w:ascii="Times New Roman" w:hAnsi="Times New Roman" w:cs="Times New Roman"/>
          <w:sz w:val="28"/>
          <w:szCs w:val="28"/>
        </w:rPr>
        <w:t>.</w:t>
      </w:r>
    </w:p>
    <w:p w:rsidR="00393AAC" w:rsidRDefault="00393AAC" w:rsidP="00393AA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039" w:rsidRDefault="00D114FC" w:rsidP="00457F0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0039">
        <w:rPr>
          <w:rFonts w:ascii="Times New Roman" w:hAnsi="Times New Roman"/>
          <w:sz w:val="28"/>
          <w:szCs w:val="28"/>
        </w:rPr>
        <w:t>На территории района программа реновации жилищного фонда не осуществляется. Управа района проводит информирование и консультирование граждан при их личном обращении.</w:t>
      </w:r>
    </w:p>
    <w:p w:rsidR="00393AAC" w:rsidRDefault="00D114FC" w:rsidP="00457F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AAC">
        <w:rPr>
          <w:rFonts w:ascii="Times New Roman" w:hAnsi="Times New Roman" w:cs="Times New Roman"/>
          <w:sz w:val="28"/>
          <w:szCs w:val="28"/>
        </w:rPr>
        <w:t>В 2017 году жилые</w:t>
      </w:r>
      <w:r w:rsidR="00393AAC" w:rsidRPr="00C170BC">
        <w:rPr>
          <w:rFonts w:ascii="Times New Roman" w:hAnsi="Times New Roman" w:cs="Times New Roman"/>
          <w:sz w:val="28"/>
          <w:szCs w:val="28"/>
        </w:rPr>
        <w:t xml:space="preserve"> площади, находящ</w:t>
      </w:r>
      <w:r w:rsidR="00393AAC">
        <w:rPr>
          <w:rFonts w:ascii="Times New Roman" w:hAnsi="Times New Roman" w:cs="Times New Roman"/>
          <w:sz w:val="28"/>
          <w:szCs w:val="28"/>
        </w:rPr>
        <w:t>и</w:t>
      </w:r>
      <w:r w:rsidR="00393AAC" w:rsidRPr="00C170BC">
        <w:rPr>
          <w:rFonts w:ascii="Times New Roman" w:hAnsi="Times New Roman" w:cs="Times New Roman"/>
          <w:sz w:val="28"/>
          <w:szCs w:val="28"/>
        </w:rPr>
        <w:t>еся в собственности города Москвы и освободивш</w:t>
      </w:r>
      <w:r w:rsidR="00393AAC">
        <w:rPr>
          <w:rFonts w:ascii="Times New Roman" w:hAnsi="Times New Roman" w:cs="Times New Roman"/>
          <w:sz w:val="28"/>
          <w:szCs w:val="28"/>
        </w:rPr>
        <w:t>и</w:t>
      </w:r>
      <w:r w:rsidR="00393AAC" w:rsidRPr="00C170BC">
        <w:rPr>
          <w:rFonts w:ascii="Times New Roman" w:hAnsi="Times New Roman" w:cs="Times New Roman"/>
          <w:sz w:val="28"/>
          <w:szCs w:val="28"/>
        </w:rPr>
        <w:t>еся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</w:t>
      </w:r>
      <w:r w:rsidR="00393AAC">
        <w:rPr>
          <w:rFonts w:ascii="Times New Roman" w:hAnsi="Times New Roman" w:cs="Times New Roman"/>
          <w:sz w:val="28"/>
          <w:szCs w:val="28"/>
        </w:rPr>
        <w:t xml:space="preserve"> на территории района не выявлены.</w:t>
      </w:r>
    </w:p>
    <w:p w:rsidR="00393AAC" w:rsidRDefault="00D114FC" w:rsidP="00457F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AAC">
        <w:rPr>
          <w:rFonts w:ascii="Times New Roman" w:hAnsi="Times New Roman" w:cs="Times New Roman"/>
          <w:sz w:val="28"/>
          <w:szCs w:val="28"/>
        </w:rPr>
        <w:t>С</w:t>
      </w:r>
      <w:r w:rsidR="00393AAC" w:rsidRPr="00C170BC">
        <w:rPr>
          <w:rFonts w:ascii="Times New Roman" w:hAnsi="Times New Roman" w:cs="Times New Roman"/>
          <w:sz w:val="28"/>
          <w:szCs w:val="28"/>
        </w:rPr>
        <w:t>амовольно</w:t>
      </w:r>
      <w:r w:rsidR="00393AAC">
        <w:rPr>
          <w:rFonts w:ascii="Times New Roman" w:hAnsi="Times New Roman" w:cs="Times New Roman"/>
          <w:sz w:val="28"/>
          <w:szCs w:val="28"/>
        </w:rPr>
        <w:t>й</w:t>
      </w:r>
      <w:r w:rsidR="00393AAC" w:rsidRPr="00C170BC">
        <w:rPr>
          <w:rFonts w:ascii="Times New Roman" w:hAnsi="Times New Roman" w:cs="Times New Roman"/>
          <w:sz w:val="28"/>
          <w:szCs w:val="28"/>
        </w:rPr>
        <w:t xml:space="preserve"> занятой жилой площади</w:t>
      </w:r>
      <w:r w:rsidR="00393AAC">
        <w:rPr>
          <w:rFonts w:ascii="Times New Roman" w:hAnsi="Times New Roman" w:cs="Times New Roman"/>
          <w:sz w:val="28"/>
          <w:szCs w:val="28"/>
        </w:rPr>
        <w:t xml:space="preserve"> за истекший период не выявлено.</w:t>
      </w:r>
    </w:p>
    <w:p w:rsidR="00393AAC" w:rsidRDefault="00D114FC" w:rsidP="00457F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AAC">
        <w:rPr>
          <w:rFonts w:ascii="Times New Roman" w:hAnsi="Times New Roman" w:cs="Times New Roman"/>
          <w:sz w:val="28"/>
          <w:szCs w:val="28"/>
        </w:rPr>
        <w:t>Информации о выявленных фактах противоправного завладения имуществом города Москвы  не поступало.</w:t>
      </w:r>
    </w:p>
    <w:p w:rsidR="00393AAC" w:rsidRDefault="00D114FC" w:rsidP="00457F0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AAC">
        <w:rPr>
          <w:rFonts w:ascii="Times New Roman" w:hAnsi="Times New Roman" w:cs="Times New Roman"/>
          <w:sz w:val="28"/>
          <w:szCs w:val="28"/>
        </w:rPr>
        <w:t>Бесхозяйных объектов капитального строительства на территории района не имеется.</w:t>
      </w:r>
      <w:bookmarkStart w:id="1" w:name="_GoBack"/>
      <w:bookmarkEnd w:id="1"/>
    </w:p>
    <w:p w:rsidR="00B17426" w:rsidRPr="00D114FC" w:rsidRDefault="00B17426" w:rsidP="00D114F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FC">
        <w:rPr>
          <w:rFonts w:ascii="Times New Roman" w:hAnsi="Times New Roman" w:cs="Times New Roman"/>
          <w:b/>
          <w:sz w:val="28"/>
          <w:szCs w:val="28"/>
        </w:rPr>
        <w:t>В сфере социальной политики, охраны труда: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управы района в области социальной защиты населения является оказание адресной поддержки жителям района, в основном, участникам и ветеранам ВОВ, пенсионерам, участникам боевых действий, многодетным и неполным семьям с детьми и другим малоимущим и малообеспеченным жителям.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Оказание социальной помощи жителям льготных категорий</w:t>
      </w:r>
    </w:p>
    <w:p w:rsidR="00B17426" w:rsidRDefault="00D114FC" w:rsidP="00B17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B17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оказания материальной помощи малообеспеченным жителям района рассматриваются на заседаниях  районной комиссии по оказанию адресной социальной помощи жителям района Некрасовка города Москвы </w:t>
      </w:r>
      <w:r w:rsidR="00B17426">
        <w:rPr>
          <w:rFonts w:ascii="Times New Roman" w:hAnsi="Times New Roman" w:cs="Times New Roman"/>
          <w:sz w:val="28"/>
          <w:szCs w:val="28"/>
        </w:rPr>
        <w:t>в составе представителей управы района, Отдела социальной защиты населения «Рязанский», Политической партии местного отделения партии «Единая Россия», ТЦСО филиала Некрасовка, филиала Центра социальной помощи семьи и детям «Гармония», Совета ветеранов, филиала №4 ГП №23 ДЗМ, местной районной организацией Общества инвалидов</w:t>
      </w:r>
      <w:r w:rsidR="00B17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B17426" w:rsidRDefault="00D114FC" w:rsidP="00B1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</w:t>
      </w:r>
      <w:r w:rsidR="00B17426">
        <w:rPr>
          <w:rFonts w:ascii="Times New Roman" w:hAnsi="Times New Roman"/>
          <w:bCs/>
          <w:sz w:val="28"/>
          <w:szCs w:val="28"/>
        </w:rPr>
        <w:t>В 2017 году социальную</w:t>
      </w:r>
      <w:r w:rsidR="00B17426">
        <w:rPr>
          <w:rFonts w:ascii="Times New Roman" w:hAnsi="Times New Roman"/>
          <w:sz w:val="28"/>
          <w:szCs w:val="28"/>
        </w:rPr>
        <w:t xml:space="preserve"> помощь получили 294</w:t>
      </w:r>
      <w:r>
        <w:rPr>
          <w:rFonts w:ascii="Times New Roman" w:hAnsi="Times New Roman"/>
          <w:sz w:val="28"/>
          <w:szCs w:val="28"/>
        </w:rPr>
        <w:t xml:space="preserve"> </w:t>
      </w:r>
      <w:r w:rsidR="00B17426">
        <w:rPr>
          <w:rFonts w:ascii="Times New Roman" w:hAnsi="Times New Roman"/>
          <w:sz w:val="28"/>
          <w:szCs w:val="28"/>
        </w:rPr>
        <w:t>человека на общую сумму</w:t>
      </w:r>
      <w:r w:rsidR="00B17426">
        <w:rPr>
          <w:rFonts w:ascii="Times New Roman" w:hAnsi="Times New Roman" w:cs="Times New Roman"/>
          <w:sz w:val="28"/>
          <w:szCs w:val="28"/>
        </w:rPr>
        <w:t>1 069 тысяч рублей</w:t>
      </w:r>
      <w:r w:rsidR="00B1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материальная помощь в денежном выражении получили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278  чел., </w:t>
      </w:r>
    </w:p>
    <w:p w:rsidR="00B17426" w:rsidRDefault="00B17426" w:rsidP="00B1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товары длительного пользования (в виде: холодильника, стиральной машины, электрической плиты, микроволновых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печей) выданы – 16 чел.;</w:t>
      </w:r>
    </w:p>
    <w:p w:rsidR="00B17426" w:rsidRDefault="00B17426" w:rsidP="00B174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жителям льготных категорий (малообеспеченным)  предоставлено 200 талонов на услуги банного комплекса.</w:t>
      </w:r>
    </w:p>
    <w:p w:rsidR="00B17426" w:rsidRDefault="00D114FC" w:rsidP="00B1742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17426">
        <w:rPr>
          <w:rFonts w:ascii="Times New Roman" w:eastAsia="Times New Roman" w:hAnsi="Times New Roman"/>
          <w:sz w:val="28"/>
          <w:szCs w:val="28"/>
        </w:rPr>
        <w:t>В тесном взаимодействии управа работает с Советом ветеранов войны, труда, Вооруженных сил и правоохранительных органов, на учете которого состоит более 6 тысяч человек.</w:t>
      </w:r>
      <w:r w:rsidR="00B17426">
        <w:rPr>
          <w:rFonts w:ascii="Times New Roman" w:hAnsi="Times New Roman"/>
          <w:sz w:val="28"/>
          <w:szCs w:val="28"/>
        </w:rPr>
        <w:t xml:space="preserve"> В 2017 году были проведены ремонтные работы в помещении Совета ветеранов по адресу: ул. Некрасовская, д.7. 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Приспособление общественной инфраструктуры для инвалидов и других маломобильных групп населения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мероприятий Программы «Социальная поддержка жителей города Москвы на 2012-2018 годы» организованы работы по формированию безбарьерной среды для маломобильных групп населения, </w:t>
      </w:r>
      <w:r w:rsidR="00B17426">
        <w:rPr>
          <w:rFonts w:ascii="Times New Roman" w:hAnsi="Times New Roman" w:cs="Times New Roman"/>
          <w:sz w:val="28"/>
          <w:szCs w:val="28"/>
        </w:rPr>
        <w:t xml:space="preserve">направлены заявки в префектуру ЮВАО на установку пандусов в жилых домах, расположенных по адресам: ул. 1-я Вольская, д.1, корп.3 (1, 3 подъезды) для беспрепятственного передвижения инвалидов-колясочников. 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>Создана комиссия по обследованию и приемке работ по приспособлению объектов социальной, транспортной и инженерной инфраструктур города Москвы для инвалидов и иных маломобильных граждан.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17426">
        <w:rPr>
          <w:rFonts w:ascii="Times New Roman" w:eastAsia="Times New Roman" w:hAnsi="Times New Roman"/>
          <w:sz w:val="28"/>
          <w:szCs w:val="28"/>
        </w:rPr>
        <w:t>В рамках ежегодного городского смотра – конкурса «Город для всех», в сфере доступности инвалидов и маломобильных граждан объектов инфраструктуры победителем стал Храм иконы Божией Матери «Воспитание» (ул. 1-я Вольская, д.4).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Культурно-массовые мероприятия и досуговые мероприятия</w:t>
      </w:r>
    </w:p>
    <w:p w:rsidR="00204A6E" w:rsidRDefault="00D114FC" w:rsidP="00204A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Управой района совместно с ГБУ «Спортивно-досуговый центр «Некрасовка», Молодежной палатой района при содействии образовательных учреждений и аппарата Совета депутатов муниципального округа Некрасовка организованы и проведены мероприятия ко всем социально-значимым и памятным датам.</w:t>
      </w:r>
    </w:p>
    <w:p w:rsidR="00B17426" w:rsidRPr="00204A6E" w:rsidRDefault="00D114FC" w:rsidP="00204A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было уделено празднованию 72-й годовщины Победы в Великой Отечественной войне. </w:t>
      </w:r>
      <w:r w:rsidR="00B17426">
        <w:rPr>
          <w:rFonts w:ascii="Times New Roman" w:hAnsi="Times New Roman" w:cs="Times New Roman"/>
          <w:sz w:val="28"/>
          <w:szCs w:val="28"/>
        </w:rPr>
        <w:t>К социально-значимым и памятным датам проводились поздравления ветеранов с вручением с вручением продуктовых наборов (165 человек).</w:t>
      </w:r>
    </w:p>
    <w:p w:rsidR="00B17426" w:rsidRDefault="00D114FC" w:rsidP="00B1742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17426">
        <w:rPr>
          <w:rFonts w:ascii="Times New Roman" w:eastAsia="Times New Roman" w:hAnsi="Times New Roman"/>
          <w:sz w:val="28"/>
          <w:szCs w:val="28"/>
        </w:rPr>
        <w:t xml:space="preserve">Председатели и активисты ветеранских общественных организаций приняли участие в работе районных комиссий Управы и в организации и проведении культурно-массовых мероприятий, посвященных праздничным и памятным датам. Организованы </w:t>
      </w:r>
      <w:r w:rsidR="00B17426">
        <w:rPr>
          <w:rFonts w:ascii="Times New Roman" w:hAnsi="Times New Roman"/>
          <w:sz w:val="28"/>
          <w:szCs w:val="28"/>
        </w:rPr>
        <w:t xml:space="preserve"> персональные поздравления 35 ветеранов Великой отечественной войны в связи с 90-летием со дня рождения с вручением чайных сервизов и комплектов постельного белья.</w:t>
      </w:r>
    </w:p>
    <w:p w:rsidR="00B17426" w:rsidRDefault="00D114FC" w:rsidP="00B1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17426">
        <w:rPr>
          <w:rFonts w:ascii="Times New Roman" w:hAnsi="Times New Roman"/>
          <w:sz w:val="28"/>
          <w:szCs w:val="28"/>
        </w:rPr>
        <w:t>К социально-значимым и памятным датам проводились мероприятия и поздравления: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участников Блокады Ленинграда (4 человека); 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участников боевых действий (40 человек);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малолетних узникам фашизма (12 человек);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жителей, участвующих в ликвидации аварии на Чернобыльской АЭС (15 человек);</w:t>
      </w:r>
    </w:p>
    <w:p w:rsidR="00B17426" w:rsidRDefault="00B17426" w:rsidP="00B1742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лиц, пострадавших от политических репрессий (20 человек) </w:t>
      </w:r>
      <w:r>
        <w:rPr>
          <w:rFonts w:ascii="Times New Roman" w:hAnsi="Times New Roman"/>
          <w:b/>
          <w:sz w:val="28"/>
          <w:szCs w:val="28"/>
        </w:rPr>
        <w:t>с вручением всем категориям продуктовых наборов.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 xml:space="preserve">На протяжении года были организованы чаепития в центре социального обслуживания ко Дню защитника Отечества, Международному женскому дню, Святой Пасхи, Дню великой Победы, Дню старшего поколения, Дню инвалида, Новому году и Рождеству. 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>Военно-патриотическими клубами совместно с волонтерами района организованы патронатные акции по приведению в порядок памятника, погибшим воинам-некрасовцам к памятным датам.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>Организованы и проведены торжественные Митинги, посвященные Дню солидарности против терроризма; Дню защитника Отечества, 72-й годовщины Победы в Великой Отечественной войне, Дню памяти и скорби с возложением цветов к памятнику, погибшим воинам-некрасовцам.</w:t>
      </w:r>
    </w:p>
    <w:p w:rsidR="00B17426" w:rsidRDefault="00D114FC" w:rsidP="00B1742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>Общерайонные гулянья были организованы в честь Дня Победы, Дня города, проводам русской зимы «Широкой масленицы» с охватом более 10000 тысяч человек;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 xml:space="preserve">«Елка главы управы» порадовала своим представлением 250 детей из многодетных семей, семей с детьми-инвалидами и малообеспеченных горожан. В дополнение к этому, для семей льготных категорий управой района Некрасовка было закуплено – 250 билетов в цирк танцующих фонтанов «Аквамарин»;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ДСЦ «Некрасовка» осуществлена закупка </w:t>
      </w:r>
      <w:r w:rsidR="00B1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новогодних подарков для детей, не имевших возможности посетить новогодние представления.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и оказания дополнительной социальной помощи для детей из малообеспеченных семей проведены акции «Соберем ребенка в школу», «Поможем подготовиться к школьному балу».</w:t>
      </w:r>
    </w:p>
    <w:p w:rsidR="00B17426" w:rsidRDefault="00D114FC" w:rsidP="00B1742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426">
        <w:rPr>
          <w:sz w:val="28"/>
          <w:szCs w:val="28"/>
        </w:rPr>
        <w:t>На территории района Некрасовка функционируют две некоммерческих организации осуществляющие реализацию договора социального заказа по досуговой, социально-воспитательной, физкультурно-оздоровительной и спортивной работе с населением по месту жительства: «Смайлик», благотворительный фонд «Социальная адаптация инвалидов» и одно государственное бюджетное учреждение «Досугово-спортивный центр «Некрасовка», региональная общественная организация объединение ветеранов боевых действий «Фарахруд», которые в своей деятельности принимали участие в мероприятиях района.</w:t>
      </w:r>
    </w:p>
    <w:p w:rsidR="00B17426" w:rsidRDefault="00D114FC" w:rsidP="00B1742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17426">
        <w:rPr>
          <w:sz w:val="28"/>
          <w:szCs w:val="28"/>
        </w:rPr>
        <w:t xml:space="preserve">В целях содействия реализации инициатив граждан и общественных объединений, развитию обычаев и традиций, управой района было подготовлено представление для </w:t>
      </w:r>
      <w:r w:rsidR="00B17426">
        <w:rPr>
          <w:color w:val="000000"/>
          <w:sz w:val="28"/>
          <w:szCs w:val="28"/>
        </w:rPr>
        <w:t xml:space="preserve">награждения почетным знаком «Родительская слава», за формирование у детей активной жизненной позиции и нравственных устоев, создание условий, обеспечивающих достижение ими высоких результатов в трудовой, учебной, творческой, спортивной деятельности </w:t>
      </w:r>
      <w:r w:rsidR="00B17426">
        <w:rPr>
          <w:sz w:val="28"/>
          <w:szCs w:val="28"/>
        </w:rPr>
        <w:t>с</w:t>
      </w:r>
      <w:r w:rsidR="00B17426">
        <w:rPr>
          <w:color w:val="000000"/>
          <w:sz w:val="28"/>
          <w:szCs w:val="28"/>
        </w:rPr>
        <w:t>емьи. Высокая награда была торжественно вручена семье Паниных, воспитывающей 6-х детей.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Физкультурно-оздоровительная и досуговая работа</w:t>
      </w:r>
    </w:p>
    <w:p w:rsidR="00B17426" w:rsidRDefault="00D114FC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>Управа района организует физкультурно-оздоровительную и спортивную работу с населением по месту жительства совместно с ГБУ Досугово-спортивного центра «Некрасовка» в соответствии с распоряжениями префектуры в рамках: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Московской комплексной межокружной Спартакиады «Спорт для всех»;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Московской комплексной межокружной Спартакиады среди населения старшего и пожилого возрастов «Спартакиада пенсионеров»;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Спартакиаде «Всей семьей за здоровьем!»;</w:t>
      </w:r>
    </w:p>
    <w:p w:rsidR="00B17426" w:rsidRDefault="00B17426" w:rsidP="00B1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Спартакиады «Московский двор – спортивный двор»;</w:t>
      </w:r>
    </w:p>
    <w:p w:rsidR="00B17426" w:rsidRDefault="00B17426" w:rsidP="00B17426">
      <w:pPr>
        <w:pStyle w:val="ab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 истекший период проведено 54 мероприятия при охвате 6 500 человек.</w:t>
      </w:r>
    </w:p>
    <w:p w:rsidR="00B17426" w:rsidRDefault="00B17426" w:rsidP="00B17426">
      <w:pPr>
        <w:spacing w:before="120" w:after="24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Призыв граждан на военную службу.</w:t>
      </w:r>
    </w:p>
    <w:p w:rsidR="00204A6E" w:rsidRDefault="00204A6E" w:rsidP="00B17426">
      <w:pPr>
        <w:spacing w:before="120" w:after="24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17426" w:rsidRDefault="00D114FC" w:rsidP="00B1742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28.03.1998 №53-ФЗ «О воинской обязанности и военной службе», от 25.07.2002 №113 «Об альтернативной гражданской службе», постановлением Правительства Российской Федерации от 11.11.2006 №663 «Об утверждении Положения о призыве на военную службу граждан Российской Федерации», в целях безусловного выполнения нормы призыва граждан на военную службу, повышения социальной, гражданской активности населения города Москвы, формирования в общественном сознании позитивных ценностей, решения актуальных задач в области патриотического воспитания населения города Москвы, осуществления комплекса мер, предусмотренного постановлением Правительства Российской Федерации от 30.12.2015 №1493 «О государственной программе «Патриотическое воспитание граждан Российской Федерации на 2016-2020 годы», организовано проведение призывной кампании в районе Некрасовка.</w:t>
      </w:r>
    </w:p>
    <w:p w:rsidR="00B17426" w:rsidRPr="00204A6E" w:rsidRDefault="00D114FC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  </w:t>
      </w:r>
      <w:r w:rsidR="00B17426" w:rsidRPr="00204A6E">
        <w:rPr>
          <w:rStyle w:val="FontStyle17"/>
          <w:b w:val="0"/>
          <w:sz w:val="28"/>
          <w:szCs w:val="28"/>
        </w:rPr>
        <w:t>В оказании содействия Военному комиссариату города Москвы в обеспечении органами исполнительной власти мероприятий в рамках призывных кампаний района Некрасовка города Москвы были проведены следующие мероприятия: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t xml:space="preserve">- </w:t>
      </w:r>
      <w:r w:rsidRPr="00204A6E">
        <w:rPr>
          <w:bCs/>
          <w:sz w:val="28"/>
          <w:szCs w:val="28"/>
        </w:rPr>
        <w:t>утверждена комиссия по призыву граждан основного и резервного составов в принятии участий на заседаниях призывных комиссий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t xml:space="preserve">- созданы рабочие группы </w:t>
      </w:r>
      <w:r w:rsidRPr="00204A6E">
        <w:rPr>
          <w:bCs/>
          <w:sz w:val="28"/>
          <w:szCs w:val="28"/>
        </w:rPr>
        <w:t>по оповещению населения о призыве граждан на военную службу совместно с отделом МВД России по району Некрасовка города Москвы, главой муниципального округа, общественным пунктом охраны порядка территории; по проработке списков лиц, уклоняющихся от призыва на военную службу, с подведением итогов проведенных рейдов по их розыску;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t>- «День призывника», с вручением памятных подарков;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lastRenderedPageBreak/>
        <w:t>- освещение мероприятий по призыву и отправке граждан на военную службу на сайтах управы и аппарата Совета депутатов, а также в электронной газете «Голос Некрасовки»;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t>- торжественные проводы призывников к местам службы, с вручением традиционных «наборов призывника» (часов);</w:t>
      </w:r>
    </w:p>
    <w:p w:rsidR="00B17426" w:rsidRPr="00204A6E" w:rsidRDefault="00B17426" w:rsidP="00B17426">
      <w:pPr>
        <w:pStyle w:val="Style10"/>
        <w:widowControl/>
        <w:jc w:val="both"/>
        <w:rPr>
          <w:rStyle w:val="FontStyle17"/>
          <w:b w:val="0"/>
          <w:sz w:val="28"/>
          <w:szCs w:val="28"/>
        </w:rPr>
      </w:pPr>
      <w:r w:rsidRPr="00204A6E">
        <w:rPr>
          <w:rStyle w:val="FontStyle17"/>
          <w:b w:val="0"/>
          <w:sz w:val="28"/>
          <w:szCs w:val="28"/>
        </w:rPr>
        <w:t>- Оказана материально-техническая помощь военному комиссариату (переданы 2000 конвертов, выделен сотрудник для оформления документации на период призыва).</w:t>
      </w:r>
    </w:p>
    <w:p w:rsidR="00B17426" w:rsidRPr="00204A6E" w:rsidRDefault="00D114FC" w:rsidP="00B17426">
      <w:pPr>
        <w:spacing w:before="120" w:after="360" w:line="240" w:lineRule="auto"/>
        <w:contextualSpacing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17426" w:rsidRPr="00204A6E">
        <w:rPr>
          <w:rFonts w:ascii="Times New Roman" w:eastAsia="Times New Roman" w:hAnsi="Times New Roman"/>
          <w:sz w:val="28"/>
          <w:szCs w:val="28"/>
        </w:rPr>
        <w:t xml:space="preserve">В 2017 году проведено 23 заседания районной призывной комиссии по призыву граждан на военную службу, призвано 84 человека, что составило 100% от наряда. 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Комиссия по делам несовершеннолетних и защите их прав</w:t>
      </w:r>
    </w:p>
    <w:p w:rsidR="00B17426" w:rsidRDefault="00D114FC" w:rsidP="00B17426">
      <w:pPr>
        <w:pStyle w:val="1"/>
        <w:spacing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eastAsia="Times New Roman"/>
          <w:color w:val="000000"/>
          <w:sz w:val="28"/>
          <w:szCs w:val="28"/>
          <w:lang w:eastAsia="ru-RU"/>
        </w:rPr>
        <w:t xml:space="preserve">В 2016 году в комиссии по делам несовершеннолетним и защите их прав района Некрасовка </w:t>
      </w:r>
      <w:r w:rsidR="00B17426">
        <w:rPr>
          <w:rFonts w:eastAsia="Times New Roman"/>
          <w:sz w:val="28"/>
          <w:szCs w:val="28"/>
        </w:rPr>
        <w:t xml:space="preserve">на учете состояло </w:t>
      </w:r>
      <w:r w:rsidR="00B17426">
        <w:rPr>
          <w:color w:val="000000"/>
          <w:sz w:val="28"/>
          <w:szCs w:val="28"/>
        </w:rPr>
        <w:t xml:space="preserve">44 </w:t>
      </w:r>
      <w:r w:rsidR="00B17426">
        <w:rPr>
          <w:rFonts w:eastAsia="Times New Roman"/>
          <w:sz w:val="28"/>
          <w:szCs w:val="28"/>
        </w:rPr>
        <w:t xml:space="preserve">семьи, в которых существуют проблемы по воспитанию </w:t>
      </w:r>
      <w:r w:rsidR="00B17426">
        <w:rPr>
          <w:color w:val="000000"/>
          <w:sz w:val="28"/>
          <w:szCs w:val="28"/>
        </w:rPr>
        <w:t xml:space="preserve">57 детей. С каждой семьей разработан план индивидуальной профилактической работы. </w:t>
      </w:r>
    </w:p>
    <w:p w:rsidR="00B17426" w:rsidRDefault="00D114FC" w:rsidP="00B17426">
      <w:pPr>
        <w:pStyle w:val="a7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17426">
        <w:rPr>
          <w:color w:val="000000"/>
          <w:sz w:val="28"/>
          <w:szCs w:val="28"/>
        </w:rPr>
        <w:t>За 12 месяцев 2017 года проведено 25 заседаний Комиссии. Рассмотрено 43 вопроса по воспитательно-профилактической работе, заслушано 60 отчетов должностных лиц, рассмотрено 38 иных вопросов.</w:t>
      </w:r>
    </w:p>
    <w:p w:rsidR="00B17426" w:rsidRDefault="00B17426" w:rsidP="00B17426">
      <w:pPr>
        <w:pStyle w:val="a7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 осуществлялась в соответствии с планом работы комиссии по делам несовершеннолетних и защите их прав на соответствующий год и планом по профилактике безнадзорности и правонарушений несовершеннолетних района.</w:t>
      </w:r>
    </w:p>
    <w:p w:rsidR="00B17426" w:rsidRDefault="00D114FC" w:rsidP="00B174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742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адрес КДН и ЗП района Некрасовка города Москвы в отношении несовершеннолетних поступило 20 протоколов об административных правонарушениях. По результатам рассмотренных дел 9 несовершеннолетних привлечены к административной ответственности; к 16-ти несовершеннолетним применены меры общественного воздействия. </w:t>
      </w:r>
    </w:p>
    <w:p w:rsidR="00B17426" w:rsidRDefault="00D114FC" w:rsidP="00B174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eastAsia="Times New Roman" w:hAnsi="Times New Roman" w:cs="Times New Roman"/>
          <w:sz w:val="28"/>
          <w:szCs w:val="28"/>
        </w:rPr>
        <w:t>В отношении родителей (законных представителей) на заседаниях Комиссии рассмотрено 55 дел. По результатам рассмотрения материалов привлечено к административной ответственности – 35 человек.</w:t>
      </w:r>
    </w:p>
    <w:p w:rsidR="00B17426" w:rsidRDefault="00B17426" w:rsidP="00B174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осуществлено 9 проверок в органах и учреждениях системы профилактики, проведено 3 круглых стола, 4 семинара, 3 координационных совещания. Специалисты комиссии приняли участие в 11 оперативно-профилактических мероприятиях «Подросток» под различными кодовыми названиями.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деятельности ОПОП</w:t>
      </w:r>
    </w:p>
    <w:p w:rsidR="00B17426" w:rsidRDefault="00D114FC" w:rsidP="00B17426">
      <w:pPr>
        <w:tabs>
          <w:tab w:val="left" w:pos="118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>Помещение ОПОП, расположенное по адресу: ул. Некрасовская, д.5 находится в оперативном управлении управы, оснащено мебелью, офисной техникой, телефонной связью и интернетом.</w:t>
      </w:r>
    </w:p>
    <w:p w:rsidR="00B17426" w:rsidRDefault="00D114FC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426">
        <w:rPr>
          <w:sz w:val="28"/>
          <w:szCs w:val="28"/>
        </w:rPr>
        <w:t xml:space="preserve">В 2017 году были проведены следующие мероприятия: 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ежедневные приемы граждан, было </w:t>
      </w:r>
      <w:r>
        <w:rPr>
          <w:rStyle w:val="aa"/>
          <w:sz w:val="28"/>
          <w:szCs w:val="28"/>
        </w:rPr>
        <w:t>принято 290 человек.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встречи со старшими по подъездам, по фактам выявления нарушений общественного порядка во дворах, домах и подъездах.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ОПОП принимал участие в проведении мероприятий по обеспечению общественного порядка на территории района.</w:t>
      </w:r>
    </w:p>
    <w:p w:rsidR="00B17426" w:rsidRDefault="00D114FC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426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B17426">
        <w:rPr>
          <w:rStyle w:val="aa"/>
          <w:sz w:val="28"/>
          <w:szCs w:val="28"/>
        </w:rPr>
        <w:t xml:space="preserve">программы «Антитеррор», </w:t>
      </w:r>
      <w:r w:rsidR="00B17426">
        <w:rPr>
          <w:sz w:val="28"/>
          <w:szCs w:val="28"/>
        </w:rPr>
        <w:t xml:space="preserve">совместно с участковыми уполномоченными полиции осуществлялись проверки: - подвалов и чердаков в жилых домах на предмет их закрытия и опечатывания, а так же не жилых помещений, расположенных на первых этажах многоквартирных жилых домов; освещенности дворов и подъездов; 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кодовых замков и домофонов; 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- наличия в жилом секторе бесхозного автотранспорта, </w:t>
      </w:r>
    </w:p>
    <w:p w:rsidR="00B17426" w:rsidRDefault="00B17426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rFonts w:ascii="Symbol" w:hAnsi="Symbol" w:cs="Arial"/>
        </w:rPr>
        <w:t></w:t>
      </w:r>
      <w:r>
        <w:rPr>
          <w:rFonts w:ascii="Symbol" w:hAnsi="Symbol" w:cs="Arial"/>
        </w:rPr>
        <w:t></w:t>
      </w:r>
      <w:r>
        <w:rPr>
          <w:sz w:val="28"/>
          <w:szCs w:val="28"/>
        </w:rPr>
        <w:t xml:space="preserve">незаконного проживания в квартирах жилого фонда. </w:t>
      </w:r>
    </w:p>
    <w:p w:rsidR="00B17426" w:rsidRDefault="00D114FC" w:rsidP="00B17426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426">
        <w:rPr>
          <w:sz w:val="28"/>
          <w:szCs w:val="28"/>
        </w:rPr>
        <w:t xml:space="preserve">В 2017 году, председателем совета ОПОП района Некрасовка, совместно с УУП ОМВД России по району Некрасовка выявлено </w:t>
      </w:r>
      <w:r w:rsidR="00B17426">
        <w:rPr>
          <w:b/>
          <w:sz w:val="28"/>
          <w:szCs w:val="28"/>
        </w:rPr>
        <w:t>249</w:t>
      </w:r>
      <w:r w:rsidR="00B17426">
        <w:rPr>
          <w:sz w:val="28"/>
          <w:szCs w:val="28"/>
        </w:rPr>
        <w:t xml:space="preserve"> квартир, собственники которых сдают их в аренду, информация по ним была внесена в базу СИВ ОПОП. Материалы по </w:t>
      </w:r>
      <w:r w:rsidR="00B17426">
        <w:rPr>
          <w:b/>
          <w:sz w:val="28"/>
          <w:szCs w:val="28"/>
        </w:rPr>
        <w:t>153</w:t>
      </w:r>
      <w:r w:rsidR="00B17426">
        <w:rPr>
          <w:sz w:val="28"/>
          <w:szCs w:val="28"/>
        </w:rPr>
        <w:t xml:space="preserve"> квартире направлены в ИФНС г. Москвы, </w:t>
      </w:r>
      <w:r w:rsidR="00B17426">
        <w:rPr>
          <w:b/>
          <w:sz w:val="28"/>
          <w:szCs w:val="28"/>
        </w:rPr>
        <w:t>96</w:t>
      </w:r>
      <w:r w:rsidR="00B17426">
        <w:rPr>
          <w:sz w:val="28"/>
          <w:szCs w:val="28"/>
        </w:rPr>
        <w:t xml:space="preserve"> квартир находятся в работе ОМВД. Для сравнения: в 2016 годом было выявлено </w:t>
      </w:r>
      <w:r w:rsidR="00B17426">
        <w:rPr>
          <w:b/>
          <w:sz w:val="28"/>
          <w:szCs w:val="28"/>
        </w:rPr>
        <w:t>198</w:t>
      </w:r>
      <w:r w:rsidR="00B17426">
        <w:rPr>
          <w:sz w:val="28"/>
          <w:szCs w:val="28"/>
        </w:rPr>
        <w:t xml:space="preserve"> таких квартир.  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7426">
        <w:rPr>
          <w:rFonts w:ascii="Times New Roman" w:hAnsi="Times New Roman"/>
          <w:sz w:val="28"/>
          <w:szCs w:val="28"/>
        </w:rPr>
        <w:t xml:space="preserve">В 2017 году отработано </w:t>
      </w:r>
      <w:r w:rsidR="00B17426">
        <w:rPr>
          <w:rFonts w:ascii="Times New Roman" w:hAnsi="Times New Roman"/>
          <w:b/>
          <w:sz w:val="28"/>
          <w:szCs w:val="28"/>
        </w:rPr>
        <w:t>24</w:t>
      </w:r>
      <w:r w:rsidR="00B17426">
        <w:rPr>
          <w:rFonts w:ascii="Times New Roman" w:hAnsi="Times New Roman"/>
          <w:sz w:val="28"/>
          <w:szCs w:val="28"/>
        </w:rPr>
        <w:t xml:space="preserve"> квартиры по информации портала «Наш город» по проблемной теме «проживание не законных мигрантов»; отработано </w:t>
      </w:r>
      <w:r w:rsidR="00B17426">
        <w:rPr>
          <w:rFonts w:ascii="Times New Roman" w:hAnsi="Times New Roman"/>
          <w:b/>
          <w:sz w:val="28"/>
          <w:szCs w:val="28"/>
        </w:rPr>
        <w:t>1697</w:t>
      </w:r>
      <w:r w:rsidR="00B17426">
        <w:rPr>
          <w:rFonts w:ascii="Times New Roman" w:hAnsi="Times New Roman"/>
          <w:sz w:val="28"/>
          <w:szCs w:val="28"/>
        </w:rPr>
        <w:t xml:space="preserve"> информаций, сообщений граждан, коллективных обращений, поступивших в ОПОП, информация по ним внесена в ОДПУ; оказано </w:t>
      </w:r>
      <w:r w:rsidR="00B17426">
        <w:rPr>
          <w:rFonts w:ascii="Times New Roman" w:hAnsi="Times New Roman"/>
          <w:b/>
          <w:sz w:val="28"/>
          <w:szCs w:val="28"/>
        </w:rPr>
        <w:t>773</w:t>
      </w:r>
      <w:r w:rsidR="00B17426">
        <w:rPr>
          <w:rFonts w:ascii="Times New Roman" w:hAnsi="Times New Roman"/>
          <w:sz w:val="28"/>
          <w:szCs w:val="28"/>
        </w:rPr>
        <w:t xml:space="preserve"> консультативно-правовых помощи и проведено разъяснительных бесед. </w:t>
      </w:r>
    </w:p>
    <w:p w:rsidR="00D114FC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Назначение мест отбывания наказания по исправительным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обязательным работам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приговорённых судом к исправительным и обязательным работам, для отбывания наказания в 2017 году были определены 2 организации: ГБУ «Жилищник района Некрасовка» и ООО «СтройМонтаж».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осужденные к исправительным и обязательным работам не привлекались.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комиссии по административным правонарушениям.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 xml:space="preserve">За 2017 год управой района Некрасовка подано в Люблинский районный суд г. Москвы 14 заявлений о признании автомобиля бесхозяйным и передаче его в собственность города Москвы для последующей утилизации. 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 xml:space="preserve">На отчетную дату 13 заявлений судом удовлетворено. Вступившие в законную силу решения суда переданы в ГБУ </w:t>
      </w:r>
      <w:r w:rsidR="00B17426">
        <w:rPr>
          <w:rFonts w:ascii="Times New Roman" w:hAnsi="Times New Roman"/>
          <w:sz w:val="28"/>
          <w:szCs w:val="28"/>
        </w:rPr>
        <w:t xml:space="preserve">г. Москвы </w:t>
      </w:r>
      <w:r w:rsidR="00B17426">
        <w:rPr>
          <w:rStyle w:val="7Exact"/>
          <w:rFonts w:eastAsia="Arial Unicode MS"/>
          <w:sz w:val="28"/>
          <w:szCs w:val="28"/>
        </w:rPr>
        <w:t>«Автомобильные дороги ЮВАО»</w:t>
      </w:r>
      <w:r w:rsidR="00B17426">
        <w:rPr>
          <w:rFonts w:ascii="Times New Roman" w:hAnsi="Times New Roman" w:cs="Times New Roman"/>
          <w:sz w:val="28"/>
          <w:szCs w:val="28"/>
        </w:rPr>
        <w:t xml:space="preserve"> для дальнейшей работы по утилизации БРТС. Одно заявление, поданное в суд в конце сентября 2017 года, еще находится в производстве суда.</w:t>
      </w:r>
    </w:p>
    <w:p w:rsidR="00B17426" w:rsidRDefault="00D114FC" w:rsidP="00B1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в соответствии с утвержденными планами проведены заседания комиссий:</w:t>
      </w:r>
    </w:p>
    <w:p w:rsidR="00B17426" w:rsidRDefault="00B17426" w:rsidP="00B1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предупреждению и ликвидации чрезвычайных ситуаций по обеспечению пожарной безопасности;</w:t>
      </w:r>
    </w:p>
    <w:p w:rsidR="00B17426" w:rsidRDefault="00B17426" w:rsidP="00B1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эвакуационной;</w:t>
      </w:r>
    </w:p>
    <w:p w:rsidR="00B17426" w:rsidRDefault="00B17426" w:rsidP="00B1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антитеррористической.</w:t>
      </w:r>
    </w:p>
    <w:p w:rsidR="00B17426" w:rsidRPr="00457F0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5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управы с жителями района</w:t>
      </w:r>
    </w:p>
    <w:p w:rsidR="00B17426" w:rsidRDefault="00D114FC" w:rsidP="00B1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Управа ежемесячно ведёт статистику по изменению численности зарегистрированных в районе жителей. По состоянию на 01.01.2018 в районе проживает 68 538 человек, из них постоянно зарегистрированных 12 429 детей до 18 лет (до 7 лет – 6 478 детей; от 7 до 14 лет – 4 172 ребенка; от 14 до 18 лет – 1779 подростков).</w:t>
      </w:r>
    </w:p>
    <w:p w:rsidR="00B17426" w:rsidRDefault="00B17426" w:rsidP="00B1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проведены проверки общих и запасных списков кандидатов в присяжные заседатели в количестве 1057 человек.</w:t>
      </w:r>
    </w:p>
    <w:p w:rsidR="00B17426" w:rsidRDefault="00B17426" w:rsidP="00B1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своей деятельности управа района Некрасовка информирует население района посредством проведения встреч каждую третью среду месяца, через средства массовой информации в интернет газете «Голос Некрасовки», а также с использованием 42 уличных информационных стендов и 298 информационных конструкций подъездов жилых домов. 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главы управы с жителями района проводятся ежемесячно в актовых залах образовательных учреждений района. В 2017 году проведено 10 встреч по темам: 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ходе работ по содержанию управляющими компаниями МКД в зимний период.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социально-направленной деятельности и предоставлении льгот социально-незащищенным группам граждан.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 итогах организации зимнего отдыха на территории района.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 пресечении несанкционированной торговли на территории района.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 подготовке к  проведению общегородских благоустроительных работ по приведению в порядок территории района в весенний период.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 проведении праздничных мероприятий, посвященных празднованию Дня Победы в Великой Отечественной войне. 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 проведении работ по озеленению территории района и содержанию зеленых насаждений.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 итогах проведения общегородских благоустроительных работ (в рамках месячника по благоустройству).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 досуговой, социально-воспитательной, физкультурно-оздоровительной работе с населением в летний период.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 ходе проведения работ по выявлению недекларируемых фактов сдачи в аренду жилых помещений.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 состоянии, работе и развитии предприятий потребительского рынка и услуг на территории района.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 работе по выявлению и вывозу брошенного, разукомплектованного автотранспорта в районе Некрасовка.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 работе по снижению задолженности за жилищно-коммунальные услуги.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О подготовке жилищно-коммунальных служб района к работе в зимний период (содержание и уборка территории)          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 благоустройстве дворовых территорий и ремонте подъездов.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Об эксплуатации плоскостных сооружений в зимний период в районе Некрасовка.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 работе районной Комиссии по делам несовершенолетних и защите их прав.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О реализации мероприятий направленных на ресурсосбережение в многоквартирных домах.                   </w:t>
      </w:r>
    </w:p>
    <w:p w:rsidR="00B17426" w:rsidRDefault="00B17426" w:rsidP="00B174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 подготовке к проведению мероприятий по празднованию встречи Нового  года и Рождества Христова на территории района.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управы района с органами местного самоуправления</w:t>
      </w:r>
      <w:r w:rsidR="00D1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муниципального округа Некрасовка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2017 года глава управы лично и заместители главы управы принимали участие во всех заседаниях Совета депутатов по обсуждению вопросов, связанных с развитием района. На заседаниях рассматривались вопросы согласования планов мероприятий, проводимых на территории района, вопросов благоустройства, ремонта подъездов, капитального ремонта, и многие другие.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глава муниципального округа принимает участие на совещаниях, проводимых в управе по разным вопросам. Многие депутаты Совета депутатов входят в составы комиссий, сформированных управой района по разным направлениям. Депутаты Совета депутатов принимали участие во всех районных и городских мероприятиях. Участвовали в открытии и закрытии благоустроительных работ.</w:t>
      </w:r>
    </w:p>
    <w:p w:rsidR="00B17426" w:rsidRDefault="00D114FC" w:rsidP="00B17426">
      <w:pPr>
        <w:pStyle w:val="ab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B17426">
        <w:rPr>
          <w:rFonts w:ascii="Times New Roman" w:eastAsia="Times New Roman" w:hAnsi="Times New Roman"/>
          <w:color w:val="000000"/>
          <w:sz w:val="28"/>
          <w:szCs w:val="28"/>
        </w:rPr>
        <w:t>В 2017 году управа района оказала необходимое содействие территориально-избирательной комиссии в подготовке и проведении выборов в Совет депутатов муниципального округа Некрасовка в части материально-технического обеспечения. Была организована работа 14 участковых избирательных комиссий и ТИК. Представлены сведения о численности зарегистрированных по месту жительства избирателей.</w:t>
      </w:r>
    </w:p>
    <w:p w:rsidR="00B17426" w:rsidRDefault="00B17426" w:rsidP="00B174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управы района с общественными советниками и общественными организациями района.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обратной связи между органами власти и жителями, повышения уровня доверия жителей района к деятельности органов исполнительной власти, предупреждения социальных конфликтов в управе района Некрасовка организована работа с общественными советниками и расположенными на территории района общественными организациями.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районе </w:t>
      </w:r>
      <w:r w:rsidR="00B1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общественных советников и 4 общественных организаций (Совет ветеранов, некоммерческая организация «Смайлик», благотворительный фонд «Социальная адаптация инвалидов»,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региональная общественная организация объединение ветеранов боевых действий «Фарахруд»).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проведен ряд совместных мероприятий (встреча главы управы и заместителей главы управы по наиболее проблемным вопросам, участие в субботниках и различных праздничных, спортивных, досуговых мероприятиях).</w:t>
      </w:r>
    </w:p>
    <w:p w:rsidR="00B17426" w:rsidRDefault="00D114FC" w:rsidP="00B174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="00B17426">
        <w:rPr>
          <w:rFonts w:ascii="Times New Roman" w:hAnsi="Times New Roman" w:cs="Times New Roman"/>
          <w:sz w:val="28"/>
          <w:szCs w:val="28"/>
        </w:rPr>
        <w:t>укрепления межнационального и межконфессионального согласия, поддержке и развитии языков и культуры народов Российской Федерации, проживающих на территории района издано распоряжение управы от 07.08.2017 №НК-У-РД-57/7«Опорядке приема иностранных граждан в управе района Некрасовка города Москвы».</w:t>
      </w:r>
    </w:p>
    <w:p w:rsidR="00B17426" w:rsidRDefault="00D114FC" w:rsidP="00B174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26">
        <w:rPr>
          <w:rFonts w:ascii="Times New Roman" w:hAnsi="Times New Roman" w:cs="Times New Roman"/>
          <w:sz w:val="28"/>
          <w:szCs w:val="28"/>
        </w:rPr>
        <w:t>На протяжении года проведены мероприятия, посвященные Дням славянской письменности, солидарности в борьбе с терроризмом, народного единства, круглые столы по темам: «Как воспитать толерантного человека», «Мировые религии», «Толерантность. Как установить доброжелательные отношения» и многое другое.</w:t>
      </w:r>
    </w:p>
    <w:p w:rsidR="00B17426" w:rsidRDefault="00B17426" w:rsidP="0069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039" w:rsidRDefault="00690039" w:rsidP="00690039">
      <w:pPr>
        <w:shd w:val="clear" w:color="auto" w:fill="FFFFFF"/>
        <w:spacing w:before="120" w:after="3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0039" w:rsidRDefault="00690039" w:rsidP="00690039">
      <w:pPr>
        <w:shd w:val="clear" w:color="auto" w:fill="FFFFFF"/>
        <w:spacing w:before="120" w:after="312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90039" w:rsidRDefault="00690039" w:rsidP="00A9502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024" w:rsidRPr="00081F36" w:rsidRDefault="00A95024" w:rsidP="00A9502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024" w:rsidRPr="00C01016" w:rsidRDefault="00A95024" w:rsidP="00C9761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615" w:rsidRDefault="00C97615" w:rsidP="00C97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56" w:rsidRPr="00384849" w:rsidRDefault="00B15056" w:rsidP="0038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5056" w:rsidRPr="00384849" w:rsidSect="00D114F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07" w:rsidRDefault="00CF4E07" w:rsidP="00D114FC">
      <w:pPr>
        <w:spacing w:after="0" w:line="240" w:lineRule="auto"/>
      </w:pPr>
      <w:r>
        <w:separator/>
      </w:r>
    </w:p>
  </w:endnote>
  <w:endnote w:type="continuationSeparator" w:id="1">
    <w:p w:rsidR="00CF4E07" w:rsidRDefault="00CF4E07" w:rsidP="00D1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266"/>
      <w:docPartObj>
        <w:docPartGallery w:val="Page Numbers (Bottom of Page)"/>
        <w:docPartUnique/>
      </w:docPartObj>
    </w:sdtPr>
    <w:sdtContent>
      <w:p w:rsidR="00D114FC" w:rsidRDefault="00D114FC">
        <w:pPr>
          <w:pStyle w:val="ae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D114FC" w:rsidRDefault="00D114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07" w:rsidRDefault="00CF4E07" w:rsidP="00D114FC">
      <w:pPr>
        <w:spacing w:after="0" w:line="240" w:lineRule="auto"/>
      </w:pPr>
      <w:r>
        <w:separator/>
      </w:r>
    </w:p>
  </w:footnote>
  <w:footnote w:type="continuationSeparator" w:id="1">
    <w:p w:rsidR="00CF4E07" w:rsidRDefault="00CF4E07" w:rsidP="00D1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0E4"/>
    <w:multiLevelType w:val="hybridMultilevel"/>
    <w:tmpl w:val="DB76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CBB"/>
    <w:multiLevelType w:val="hybridMultilevel"/>
    <w:tmpl w:val="AAFACE86"/>
    <w:lvl w:ilvl="0" w:tplc="559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9C9"/>
    <w:rsid w:val="00002108"/>
    <w:rsid w:val="0000608F"/>
    <w:rsid w:val="00057EF2"/>
    <w:rsid w:val="00065087"/>
    <w:rsid w:val="00077295"/>
    <w:rsid w:val="000B5567"/>
    <w:rsid w:val="000D3A73"/>
    <w:rsid w:val="000E682A"/>
    <w:rsid w:val="000F375B"/>
    <w:rsid w:val="00106C6E"/>
    <w:rsid w:val="00120301"/>
    <w:rsid w:val="0013155B"/>
    <w:rsid w:val="00154B0C"/>
    <w:rsid w:val="0016009B"/>
    <w:rsid w:val="001B37CC"/>
    <w:rsid w:val="001C4A3A"/>
    <w:rsid w:val="001D3B98"/>
    <w:rsid w:val="002029EA"/>
    <w:rsid w:val="00204A6E"/>
    <w:rsid w:val="00230B7C"/>
    <w:rsid w:val="00244EB9"/>
    <w:rsid w:val="00257510"/>
    <w:rsid w:val="00270BDC"/>
    <w:rsid w:val="00284D9D"/>
    <w:rsid w:val="002865FF"/>
    <w:rsid w:val="002F4D32"/>
    <w:rsid w:val="002F6C72"/>
    <w:rsid w:val="00305FAB"/>
    <w:rsid w:val="0037692B"/>
    <w:rsid w:val="00384849"/>
    <w:rsid w:val="00387F1D"/>
    <w:rsid w:val="00393AAC"/>
    <w:rsid w:val="003977D1"/>
    <w:rsid w:val="003A0DA0"/>
    <w:rsid w:val="003A2BD9"/>
    <w:rsid w:val="003B030D"/>
    <w:rsid w:val="003D3DD5"/>
    <w:rsid w:val="00432311"/>
    <w:rsid w:val="00457F06"/>
    <w:rsid w:val="00480527"/>
    <w:rsid w:val="004A281B"/>
    <w:rsid w:val="004C2840"/>
    <w:rsid w:val="0052496C"/>
    <w:rsid w:val="00524D6E"/>
    <w:rsid w:val="0054148D"/>
    <w:rsid w:val="005859D0"/>
    <w:rsid w:val="005B6C78"/>
    <w:rsid w:val="005C1E2E"/>
    <w:rsid w:val="005C3168"/>
    <w:rsid w:val="005D53C9"/>
    <w:rsid w:val="005F423B"/>
    <w:rsid w:val="005F614A"/>
    <w:rsid w:val="0062761E"/>
    <w:rsid w:val="00627C0A"/>
    <w:rsid w:val="00644880"/>
    <w:rsid w:val="006502A2"/>
    <w:rsid w:val="00684DCB"/>
    <w:rsid w:val="00690039"/>
    <w:rsid w:val="00697D7F"/>
    <w:rsid w:val="006B2FE6"/>
    <w:rsid w:val="006C08C2"/>
    <w:rsid w:val="006F78EC"/>
    <w:rsid w:val="00713C72"/>
    <w:rsid w:val="00720250"/>
    <w:rsid w:val="00732481"/>
    <w:rsid w:val="007359F4"/>
    <w:rsid w:val="00761D7A"/>
    <w:rsid w:val="0077500B"/>
    <w:rsid w:val="0077698E"/>
    <w:rsid w:val="007B0F5B"/>
    <w:rsid w:val="00807356"/>
    <w:rsid w:val="00830387"/>
    <w:rsid w:val="008C0B2D"/>
    <w:rsid w:val="008C7DCF"/>
    <w:rsid w:val="0092692E"/>
    <w:rsid w:val="00942524"/>
    <w:rsid w:val="009A2DE1"/>
    <w:rsid w:val="009D3E64"/>
    <w:rsid w:val="009D67F1"/>
    <w:rsid w:val="009E623C"/>
    <w:rsid w:val="009F13B5"/>
    <w:rsid w:val="00A01DCF"/>
    <w:rsid w:val="00A2772A"/>
    <w:rsid w:val="00A338C3"/>
    <w:rsid w:val="00A446FB"/>
    <w:rsid w:val="00A47E96"/>
    <w:rsid w:val="00A83E73"/>
    <w:rsid w:val="00A95024"/>
    <w:rsid w:val="00AC6455"/>
    <w:rsid w:val="00AF69C9"/>
    <w:rsid w:val="00B00961"/>
    <w:rsid w:val="00B124F7"/>
    <w:rsid w:val="00B15056"/>
    <w:rsid w:val="00B15C0F"/>
    <w:rsid w:val="00B17426"/>
    <w:rsid w:val="00B40931"/>
    <w:rsid w:val="00B65159"/>
    <w:rsid w:val="00BA2CE3"/>
    <w:rsid w:val="00BC4F22"/>
    <w:rsid w:val="00BE6D29"/>
    <w:rsid w:val="00BF5C81"/>
    <w:rsid w:val="00BF61FB"/>
    <w:rsid w:val="00C01016"/>
    <w:rsid w:val="00C170BC"/>
    <w:rsid w:val="00C30D86"/>
    <w:rsid w:val="00C52EDB"/>
    <w:rsid w:val="00C57455"/>
    <w:rsid w:val="00C60130"/>
    <w:rsid w:val="00C71EFC"/>
    <w:rsid w:val="00C90709"/>
    <w:rsid w:val="00C97615"/>
    <w:rsid w:val="00CF27FC"/>
    <w:rsid w:val="00CF4976"/>
    <w:rsid w:val="00CF4E07"/>
    <w:rsid w:val="00CF74E9"/>
    <w:rsid w:val="00D114FC"/>
    <w:rsid w:val="00D16AE8"/>
    <w:rsid w:val="00D200F5"/>
    <w:rsid w:val="00DA550A"/>
    <w:rsid w:val="00DB79B4"/>
    <w:rsid w:val="00E26B15"/>
    <w:rsid w:val="00E3386F"/>
    <w:rsid w:val="00E610EB"/>
    <w:rsid w:val="00E709FF"/>
    <w:rsid w:val="00EC2AD3"/>
    <w:rsid w:val="00F045D7"/>
    <w:rsid w:val="00F05BA5"/>
    <w:rsid w:val="00F279F4"/>
    <w:rsid w:val="00F342E2"/>
    <w:rsid w:val="00F4115B"/>
    <w:rsid w:val="00F41F4D"/>
    <w:rsid w:val="00F94A38"/>
    <w:rsid w:val="00FB69AE"/>
    <w:rsid w:val="00FC11E7"/>
    <w:rsid w:val="00FD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A83E73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rsid w:val="00A83E73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00608F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paragraph" w:styleId="a5">
    <w:name w:val="List Paragraph"/>
    <w:basedOn w:val="a"/>
    <w:uiPriority w:val="34"/>
    <w:qFormat/>
    <w:rsid w:val="00F342E2"/>
    <w:pPr>
      <w:ind w:left="720"/>
      <w:contextualSpacing/>
    </w:pPr>
  </w:style>
  <w:style w:type="character" w:customStyle="1" w:styleId="7Exact">
    <w:name w:val="Основной текст (7) Exact"/>
    <w:basedOn w:val="a0"/>
    <w:rsid w:val="00524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6">
    <w:name w:val="Hyperlink"/>
    <w:basedOn w:val="a0"/>
    <w:uiPriority w:val="99"/>
    <w:unhideWhenUsed/>
    <w:rsid w:val="005F423B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E2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D29"/>
    <w:rPr>
      <w:rFonts w:ascii="Tahoma" w:hAnsi="Tahoma" w:cs="Tahoma"/>
      <w:sz w:val="16"/>
      <w:szCs w:val="16"/>
    </w:rPr>
  </w:style>
  <w:style w:type="character" w:styleId="aa">
    <w:name w:val="Strong"/>
    <w:qFormat/>
    <w:rsid w:val="008C0B2D"/>
    <w:rPr>
      <w:b/>
      <w:bCs/>
    </w:rPr>
  </w:style>
  <w:style w:type="character" w:customStyle="1" w:styleId="apple-converted-space">
    <w:name w:val="apple-converted-space"/>
    <w:rsid w:val="008C0B2D"/>
  </w:style>
  <w:style w:type="paragraph" w:styleId="ab">
    <w:name w:val="No Spacing"/>
    <w:uiPriority w:val="1"/>
    <w:qFormat/>
    <w:rsid w:val="00B174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uiPriority w:val="99"/>
    <w:rsid w:val="00B17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17426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D1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14FC"/>
  </w:style>
  <w:style w:type="paragraph" w:styleId="ae">
    <w:name w:val="footer"/>
    <w:basedOn w:val="a"/>
    <w:link w:val="af"/>
    <w:uiPriority w:val="99"/>
    <w:unhideWhenUsed/>
    <w:rsid w:val="00D1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A83E73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rsid w:val="00A83E73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00608F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paragraph" w:styleId="a5">
    <w:name w:val="List Paragraph"/>
    <w:basedOn w:val="a"/>
    <w:uiPriority w:val="34"/>
    <w:qFormat/>
    <w:rsid w:val="00F342E2"/>
    <w:pPr>
      <w:ind w:left="720"/>
      <w:contextualSpacing/>
    </w:pPr>
  </w:style>
  <w:style w:type="character" w:customStyle="1" w:styleId="7Exact">
    <w:name w:val="Основной текст (7) Exact"/>
    <w:basedOn w:val="a0"/>
    <w:rsid w:val="00524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6">
    <w:name w:val="Hyperlink"/>
    <w:basedOn w:val="a0"/>
    <w:uiPriority w:val="99"/>
    <w:unhideWhenUsed/>
    <w:rsid w:val="005F423B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E2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D29"/>
    <w:rPr>
      <w:rFonts w:ascii="Tahoma" w:hAnsi="Tahoma" w:cs="Tahoma"/>
      <w:sz w:val="16"/>
      <w:szCs w:val="16"/>
    </w:rPr>
  </w:style>
  <w:style w:type="character" w:styleId="aa">
    <w:name w:val="Strong"/>
    <w:qFormat/>
    <w:rsid w:val="008C0B2D"/>
    <w:rPr>
      <w:b/>
      <w:bCs/>
    </w:rPr>
  </w:style>
  <w:style w:type="character" w:customStyle="1" w:styleId="apple-converted-space">
    <w:name w:val="apple-converted-space"/>
    <w:rsid w:val="008C0B2D"/>
  </w:style>
  <w:style w:type="paragraph" w:styleId="ab">
    <w:name w:val="No Spacing"/>
    <w:uiPriority w:val="1"/>
    <w:qFormat/>
    <w:rsid w:val="00B174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uiPriority w:val="99"/>
    <w:rsid w:val="00B17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1742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2938-FBEC-4B49-AA76-92EB4D3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Татьяна Николаевна</dc:creator>
  <cp:lastModifiedBy>Людмила</cp:lastModifiedBy>
  <cp:revision>10</cp:revision>
  <cp:lastPrinted>2018-04-02T10:55:00Z</cp:lastPrinted>
  <dcterms:created xsi:type="dcterms:W3CDTF">2018-03-30T10:36:00Z</dcterms:created>
  <dcterms:modified xsi:type="dcterms:W3CDTF">2018-04-02T10:57:00Z</dcterms:modified>
</cp:coreProperties>
</file>