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0"/>
        <w:gridCol w:w="4961"/>
      </w:tblGrid>
      <w:tr w:rsidR="00A14DBB" w:rsidRPr="00E92BD2" w:rsidTr="00E92BD2">
        <w:tc>
          <w:tcPr>
            <w:tcW w:w="4960" w:type="dxa"/>
            <w:tcMar>
              <w:top w:w="0" w:type="dxa"/>
              <w:left w:w="0" w:type="dxa"/>
              <w:bottom w:w="0" w:type="dxa"/>
              <w:right w:w="0" w:type="dxa"/>
            </w:tcMar>
          </w:tcPr>
          <w:p w:rsidR="00A14DBB" w:rsidRPr="00E92BD2" w:rsidRDefault="00A14DBB">
            <w:pPr>
              <w:widowControl w:val="0"/>
              <w:autoSpaceDE w:val="0"/>
              <w:autoSpaceDN w:val="0"/>
              <w:adjustRightInd w:val="0"/>
              <w:spacing w:after="0" w:line="240" w:lineRule="auto"/>
              <w:rPr>
                <w:rFonts w:ascii="Times New Roman" w:hAnsi="Times New Roman" w:cs="Times New Roman"/>
                <w:b/>
                <w:sz w:val="26"/>
                <w:szCs w:val="26"/>
              </w:rPr>
            </w:pPr>
            <w:r w:rsidRPr="00E92BD2">
              <w:rPr>
                <w:rFonts w:ascii="Times New Roman" w:hAnsi="Times New Roman" w:cs="Times New Roman"/>
                <w:b/>
                <w:sz w:val="26"/>
                <w:szCs w:val="26"/>
              </w:rPr>
              <w:t>30 апреля 2014 года</w:t>
            </w:r>
          </w:p>
        </w:tc>
        <w:tc>
          <w:tcPr>
            <w:tcW w:w="4961" w:type="dxa"/>
            <w:tcMar>
              <w:top w:w="0" w:type="dxa"/>
              <w:left w:w="0" w:type="dxa"/>
              <w:bottom w:w="0" w:type="dxa"/>
              <w:right w:w="0" w:type="dxa"/>
            </w:tcMar>
          </w:tcPr>
          <w:p w:rsidR="00A14DBB" w:rsidRPr="00E92BD2" w:rsidRDefault="00A14DBB">
            <w:pPr>
              <w:widowControl w:val="0"/>
              <w:autoSpaceDE w:val="0"/>
              <w:autoSpaceDN w:val="0"/>
              <w:adjustRightInd w:val="0"/>
              <w:spacing w:after="0" w:line="240" w:lineRule="auto"/>
              <w:jc w:val="right"/>
              <w:rPr>
                <w:rFonts w:ascii="Times New Roman" w:hAnsi="Times New Roman" w:cs="Times New Roman"/>
                <w:b/>
                <w:sz w:val="26"/>
                <w:szCs w:val="26"/>
              </w:rPr>
            </w:pPr>
            <w:r w:rsidRPr="00E92BD2">
              <w:rPr>
                <w:rFonts w:ascii="Times New Roman" w:hAnsi="Times New Roman" w:cs="Times New Roman"/>
                <w:b/>
                <w:sz w:val="26"/>
                <w:szCs w:val="26"/>
              </w:rPr>
              <w:t>N 18</w:t>
            </w:r>
          </w:p>
        </w:tc>
      </w:tr>
    </w:tbl>
    <w:p w:rsidR="00A14DBB" w:rsidRPr="00E92BD2" w:rsidRDefault="00A14DBB">
      <w:pPr>
        <w:widowControl w:val="0"/>
        <w:pBdr>
          <w:top w:val="single" w:sz="6" w:space="0" w:color="auto"/>
        </w:pBdr>
        <w:autoSpaceDE w:val="0"/>
        <w:autoSpaceDN w:val="0"/>
        <w:adjustRightInd w:val="0"/>
        <w:spacing w:before="100" w:after="100" w:line="240" w:lineRule="auto"/>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ЗАКОН</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ГОРОДА МОСКВЫ</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color w:val="000099"/>
          <w:sz w:val="26"/>
          <w:szCs w:val="26"/>
        </w:rPr>
      </w:pPr>
      <w:r w:rsidRPr="00E92BD2">
        <w:rPr>
          <w:rFonts w:ascii="Times New Roman" w:hAnsi="Times New Roman" w:cs="Times New Roman"/>
          <w:b/>
          <w:bCs/>
          <w:color w:val="000099"/>
          <w:sz w:val="26"/>
          <w:szCs w:val="26"/>
        </w:rPr>
        <w:t>О БЛАГОУСТРОЙСТВЕ В ГОРОДЕ МОСКВЕ</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Настоящий Закон направлен на создание на территории города Москвы внешней среды, благоприятной для человека, и регулирует общественные отношения, связанные с осуществлением благоустройства в городе Москве.</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Действие настоящего Закона не распространяется на отношения по строительству, реконструкции объектов капитального строительства.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2"/>
      <w:bookmarkEnd w:id="0"/>
      <w:r w:rsidRPr="00E92BD2">
        <w:rPr>
          <w:rFonts w:ascii="Times New Roman" w:hAnsi="Times New Roman" w:cs="Times New Roman"/>
          <w:b/>
          <w:bCs/>
          <w:sz w:val="26"/>
          <w:szCs w:val="26"/>
        </w:rPr>
        <w:t>Глава 1. ОБЩИЕ ПОЛОЖЕНИЯ</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1" w:name="Par14"/>
      <w:bookmarkEnd w:id="1"/>
      <w:r w:rsidRPr="00E92BD2">
        <w:rPr>
          <w:rFonts w:ascii="Times New Roman" w:hAnsi="Times New Roman" w:cs="Times New Roman"/>
          <w:b/>
          <w:sz w:val="26"/>
          <w:szCs w:val="26"/>
        </w:rPr>
        <w:t>Статья 1. Основные понятия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Для целей настоящего Закона используются следующие понятия: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b/>
          <w:sz w:val="26"/>
          <w:szCs w:val="26"/>
        </w:rPr>
        <w:t>1) благоустройство</w:t>
      </w:r>
      <w:r w:rsidRPr="00E92BD2">
        <w:rPr>
          <w:rFonts w:ascii="Times New Roman" w:hAnsi="Times New Roman" w:cs="Times New Roman"/>
          <w:sz w:val="26"/>
          <w:szCs w:val="26"/>
        </w:rPr>
        <w:t xml:space="preserve"> - комплекс осуществляемых в соответствии с установленными нормами, требованиями и правилами мероприятий (работ) по созданию, содержанию и облагораживанию объектов благоустройства, а также иных предусмотренных настоящим Законом мероприятий (работ), направленных на обеспечение и повышение безопасности и комфортности условий проживания граждан в городе Москве, поддержание и улучшение санитарного и эстетического состояния территории города Москвы;</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b/>
          <w:sz w:val="26"/>
          <w:szCs w:val="26"/>
        </w:rPr>
        <w:t>2) содержание объекта благоустройства</w:t>
      </w:r>
      <w:r w:rsidRPr="00E92BD2">
        <w:rPr>
          <w:rFonts w:ascii="Times New Roman" w:hAnsi="Times New Roman" w:cs="Times New Roman"/>
          <w:sz w:val="26"/>
          <w:szCs w:val="26"/>
        </w:rPr>
        <w:t xml:space="preserve"> - обеспечение чистоты, поддержание в надлежащем техническом, физическом, санитарном и эстетическом состоянии объектов благоустройства, а также их отдельных элементов;</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b/>
          <w:sz w:val="26"/>
          <w:szCs w:val="26"/>
        </w:rPr>
        <w:t>3) облагораживание объекта благоустройства</w:t>
      </w:r>
      <w:r w:rsidRPr="00E92BD2">
        <w:rPr>
          <w:rFonts w:ascii="Times New Roman" w:hAnsi="Times New Roman" w:cs="Times New Roman"/>
          <w:sz w:val="26"/>
          <w:szCs w:val="26"/>
        </w:rPr>
        <w:t xml:space="preserve"> - осуществление (производство) работ по проектированию, формированию и (или) размещению объектов или элементов объектов благоустройства, а также их функциональному (утилитарному) освещению и иных работ, направленных на создание новых или повышение качественного состояния существующих элементов объектов благоустройства;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b/>
          <w:sz w:val="26"/>
          <w:szCs w:val="26"/>
        </w:rPr>
        <w:t>4) элементы объектов благоустройства</w:t>
      </w:r>
      <w:r w:rsidRPr="00E92BD2">
        <w:rPr>
          <w:rFonts w:ascii="Times New Roman" w:hAnsi="Times New Roman" w:cs="Times New Roman"/>
          <w:sz w:val="26"/>
          <w:szCs w:val="26"/>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b/>
          <w:sz w:val="26"/>
          <w:szCs w:val="26"/>
        </w:rPr>
        <w:t>5) дворовая территория</w:t>
      </w:r>
      <w:r w:rsidRPr="00E92BD2">
        <w:rPr>
          <w:rFonts w:ascii="Times New Roman" w:hAnsi="Times New Roman" w:cs="Times New Roman"/>
          <w:sz w:val="26"/>
          <w:szCs w:val="26"/>
        </w:rPr>
        <w:t xml:space="preserve"> - прилегающая к одному или нескольким многоквартирным домам территория города Москвы, находящаяся в преимущественном пользовании проживающих в них лиц и </w:t>
      </w:r>
      <w:proofErr w:type="gramStart"/>
      <w:r w:rsidRPr="00E92BD2">
        <w:rPr>
          <w:rFonts w:ascii="Times New Roman" w:hAnsi="Times New Roman" w:cs="Times New Roman"/>
          <w:sz w:val="26"/>
          <w:szCs w:val="26"/>
        </w:rPr>
        <w:t>включающая</w:t>
      </w:r>
      <w:proofErr w:type="gramEnd"/>
      <w:r w:rsidRPr="00E92BD2">
        <w:rPr>
          <w:rFonts w:ascii="Times New Roman" w:hAnsi="Times New Roman" w:cs="Times New Roman"/>
          <w:sz w:val="26"/>
          <w:szCs w:val="26"/>
        </w:rPr>
        <w:t xml:space="preserve"> в том числе территорию, на которой расположены зеленые насаждения, подъезды и подходы к указанным многоквартирным домам. Дворовая территория может включать </w:t>
      </w:r>
      <w:proofErr w:type="spellStart"/>
      <w:r w:rsidRPr="00E92BD2">
        <w:rPr>
          <w:rFonts w:ascii="Times New Roman" w:hAnsi="Times New Roman" w:cs="Times New Roman"/>
          <w:sz w:val="26"/>
          <w:szCs w:val="26"/>
        </w:rPr>
        <w:t>досуговую</w:t>
      </w:r>
      <w:proofErr w:type="spellEnd"/>
      <w:r w:rsidRPr="00E92BD2">
        <w:rPr>
          <w:rFonts w:ascii="Times New Roman" w:hAnsi="Times New Roman" w:cs="Times New Roman"/>
          <w:sz w:val="26"/>
          <w:szCs w:val="26"/>
        </w:rPr>
        <w:t>, физкультурно-оздоровительную и хозяйственно-бытовую зоны, в том числе парковочные места и контейнерные площадки;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b/>
          <w:sz w:val="26"/>
          <w:szCs w:val="26"/>
        </w:rPr>
        <w:t>6) объекты, не являющиеся объектами капитального строительства,</w:t>
      </w:r>
      <w:r w:rsidRPr="00E92BD2">
        <w:rPr>
          <w:rFonts w:ascii="Times New Roman" w:hAnsi="Times New Roman" w:cs="Times New Roman"/>
          <w:sz w:val="26"/>
          <w:szCs w:val="26"/>
        </w:rPr>
        <w:t xml:space="preserve"> - объекты благоустройства, виды, параметры и характеристики которых устанавливаются Правительством Москвы и для размещения которых не требуется получение разрешения на строительство;</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b/>
          <w:sz w:val="26"/>
          <w:szCs w:val="26"/>
        </w:rPr>
        <w:t xml:space="preserve">7) паспорт благоустройства территории </w:t>
      </w:r>
      <w:r w:rsidRPr="00E92BD2">
        <w:rPr>
          <w:rFonts w:ascii="Times New Roman" w:hAnsi="Times New Roman" w:cs="Times New Roman"/>
          <w:sz w:val="26"/>
          <w:szCs w:val="26"/>
        </w:rPr>
        <w:t xml:space="preserve">-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w:t>
      </w:r>
      <w:r w:rsidRPr="00E92BD2">
        <w:rPr>
          <w:rFonts w:ascii="Times New Roman" w:hAnsi="Times New Roman" w:cs="Times New Roman"/>
          <w:sz w:val="26"/>
          <w:szCs w:val="26"/>
        </w:rPr>
        <w:lastRenderedPageBreak/>
        <w:t>случаях, установленных настоящим Законом, облагораживания территории, а также перечень выполняемых работ;</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b/>
          <w:sz w:val="26"/>
          <w:szCs w:val="26"/>
        </w:rPr>
        <w:t>8) паспорт объекта дорожного хозяйства</w:t>
      </w:r>
      <w:r w:rsidRPr="00E92BD2">
        <w:rPr>
          <w:rFonts w:ascii="Times New Roman" w:hAnsi="Times New Roman" w:cs="Times New Roman"/>
          <w:sz w:val="26"/>
          <w:szCs w:val="26"/>
        </w:rPr>
        <w:t xml:space="preserve"> - документ установленной формы, содержащий инвентаризационные данные о территории улично-дорожной сети города Москвы и расположенных на ней элементах, проектные решения, выполняемые в рамках содержания территории и в случаях, установленных настоящим Законом, облагораживания территории, а также перечень выполняемых работ;</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b/>
          <w:sz w:val="26"/>
          <w:szCs w:val="26"/>
        </w:rPr>
        <w:t>9) проект благоустройства территории</w:t>
      </w:r>
      <w:r w:rsidRPr="00E92BD2">
        <w:rPr>
          <w:rFonts w:ascii="Times New Roman" w:hAnsi="Times New Roman" w:cs="Times New Roman"/>
          <w:sz w:val="26"/>
          <w:szCs w:val="26"/>
        </w:rPr>
        <w:t xml:space="preserve"> - документация, разрабатываемая (утверждаемая) в случаях и порядке, установленных настоящим Законом и иными нормативными правовыми актами города Москвы, содержащая материалы в текстовой и графической форме и определяющая проектные решения по облагораживанию территории, а также перечень работ по облагораживанию территории;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b/>
          <w:sz w:val="26"/>
          <w:szCs w:val="26"/>
        </w:rPr>
        <w:t>10) информационная конструкция</w:t>
      </w:r>
      <w:r w:rsidRPr="00E92BD2">
        <w:rPr>
          <w:rFonts w:ascii="Times New Roman" w:hAnsi="Times New Roman" w:cs="Times New Roman"/>
          <w:sz w:val="26"/>
          <w:szCs w:val="26"/>
        </w:rPr>
        <w:t xml:space="preserve"> - объект благоустройства, выполняющий функцию информирования населения города Москвы и соответствующий требованиям </w:t>
      </w:r>
      <w:hyperlink r:id="rId5" w:history="1">
        <w:r w:rsidRPr="00E92BD2">
          <w:rPr>
            <w:rFonts w:ascii="Times New Roman" w:hAnsi="Times New Roman" w:cs="Times New Roman"/>
            <w:sz w:val="26"/>
            <w:szCs w:val="26"/>
          </w:rPr>
          <w:t>правил</w:t>
        </w:r>
      </w:hyperlink>
      <w:r w:rsidRPr="00E92BD2">
        <w:rPr>
          <w:rFonts w:ascii="Times New Roman" w:hAnsi="Times New Roman" w:cs="Times New Roman"/>
          <w:sz w:val="26"/>
          <w:szCs w:val="26"/>
        </w:rPr>
        <w:t xml:space="preserve"> размещения и содержания информационных конструкций в городе Москве, утвержденных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27"/>
      <w:bookmarkEnd w:id="2"/>
      <w:proofErr w:type="gramStart"/>
      <w:r w:rsidRPr="00E92BD2">
        <w:rPr>
          <w:rFonts w:ascii="Times New Roman" w:hAnsi="Times New Roman" w:cs="Times New Roman"/>
          <w:b/>
          <w:sz w:val="26"/>
          <w:szCs w:val="26"/>
        </w:rPr>
        <w:t xml:space="preserve">11) вывеска </w:t>
      </w:r>
      <w:r w:rsidRPr="00E92BD2">
        <w:rPr>
          <w:rFonts w:ascii="Times New Roman" w:hAnsi="Times New Roman" w:cs="Times New Roman"/>
          <w:sz w:val="26"/>
          <w:szCs w:val="26"/>
        </w:rPr>
        <w:t>-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w:t>
      </w:r>
      <w:proofErr w:type="gramEnd"/>
      <w:r w:rsidRPr="00E92BD2">
        <w:rPr>
          <w:rFonts w:ascii="Times New Roman" w:hAnsi="Times New Roman" w:cs="Times New Roman"/>
          <w:sz w:val="26"/>
          <w:szCs w:val="26"/>
        </w:rPr>
        <w:t xml:space="preserve">)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hyperlink r:id="rId6" w:history="1">
        <w:r w:rsidRPr="00E92BD2">
          <w:rPr>
            <w:rFonts w:ascii="Times New Roman" w:hAnsi="Times New Roman" w:cs="Times New Roman"/>
            <w:sz w:val="26"/>
            <w:szCs w:val="26"/>
          </w:rPr>
          <w:t>Законом</w:t>
        </w:r>
      </w:hyperlink>
      <w:r w:rsidRPr="00E92BD2">
        <w:rPr>
          <w:rFonts w:ascii="Times New Roman" w:hAnsi="Times New Roman" w:cs="Times New Roman"/>
          <w:sz w:val="26"/>
          <w:szCs w:val="26"/>
        </w:rPr>
        <w:t xml:space="preserve"> Российской Федерации от 7 февраля 1992 года N 2300-1 "О защите прав потребителей";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B4670">
        <w:rPr>
          <w:rFonts w:ascii="Times New Roman" w:hAnsi="Times New Roman" w:cs="Times New Roman"/>
          <w:b/>
          <w:sz w:val="26"/>
          <w:szCs w:val="26"/>
        </w:rPr>
        <w:t>12) владельцы вывесок</w:t>
      </w:r>
      <w:r w:rsidRPr="00E92BD2">
        <w:rPr>
          <w:rFonts w:ascii="Times New Roman" w:hAnsi="Times New Roman" w:cs="Times New Roman"/>
          <w:sz w:val="26"/>
          <w:szCs w:val="26"/>
        </w:rPr>
        <w:t xml:space="preserve"> - юридические лица и индивидуальные предприниматели, которые являются собственниками (правообладателями) вывесок, сведения о которых в объеме, предусмотренном </w:t>
      </w:r>
      <w:hyperlink w:anchor="Par27" w:history="1">
        <w:r w:rsidRPr="00E92BD2">
          <w:rPr>
            <w:rFonts w:ascii="Times New Roman" w:hAnsi="Times New Roman" w:cs="Times New Roman"/>
            <w:sz w:val="26"/>
            <w:szCs w:val="26"/>
          </w:rPr>
          <w:t>пунктом 11</w:t>
        </w:r>
      </w:hyperlink>
      <w:r w:rsidRPr="00E92BD2">
        <w:rPr>
          <w:rFonts w:ascii="Times New Roman" w:hAnsi="Times New Roman" w:cs="Times New Roman"/>
          <w:sz w:val="26"/>
          <w:szCs w:val="26"/>
        </w:rPr>
        <w:t xml:space="preserve"> настоящей статьи, содержатся в данных вывесках и в месте фактического нахождения (осуществления деятельности) которых данные вывески размещены;</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B4670">
        <w:rPr>
          <w:rFonts w:ascii="Times New Roman" w:hAnsi="Times New Roman" w:cs="Times New Roman"/>
          <w:b/>
          <w:sz w:val="26"/>
          <w:szCs w:val="26"/>
        </w:rPr>
        <w:t>13) собственники (правообладатели) объектов благоустройства</w:t>
      </w:r>
      <w:r w:rsidRPr="00E92BD2">
        <w:rPr>
          <w:rFonts w:ascii="Times New Roman" w:hAnsi="Times New Roman" w:cs="Times New Roman"/>
          <w:sz w:val="26"/>
          <w:szCs w:val="26"/>
        </w:rPr>
        <w:t xml:space="preserve"> - физические и юридические лица, индивидуальные предприниматели, обладающие объектом благоустройства на праве собственности, ином вещном праве, а в случаях, установленных Правительством Москвы, - на обязательственном праве;</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B4670">
        <w:rPr>
          <w:rFonts w:ascii="Times New Roman" w:hAnsi="Times New Roman" w:cs="Times New Roman"/>
          <w:b/>
          <w:sz w:val="26"/>
          <w:szCs w:val="26"/>
        </w:rPr>
        <w:t>14) земляные работы</w:t>
      </w:r>
      <w:r w:rsidRPr="00E92BD2">
        <w:rPr>
          <w:rFonts w:ascii="Times New Roman" w:hAnsi="Times New Roman" w:cs="Times New Roman"/>
          <w:sz w:val="26"/>
          <w:szCs w:val="26"/>
        </w:rPr>
        <w:t xml:space="preserve"> - работы по разрытию, выемке, перемещению, укладке, уплотнению грунта и (или) иное вмешательство в грунт на уровне ниже верхнего слоя грунта.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B4670"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3" w:name="Par32"/>
      <w:bookmarkEnd w:id="3"/>
      <w:r w:rsidRPr="00FB4670">
        <w:rPr>
          <w:rFonts w:ascii="Times New Roman" w:hAnsi="Times New Roman" w:cs="Times New Roman"/>
          <w:b/>
          <w:sz w:val="26"/>
          <w:szCs w:val="26"/>
        </w:rPr>
        <w:t>Статья 2. Объекты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B4670" w:rsidRDefault="00A14DBB">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FB4670">
        <w:rPr>
          <w:rFonts w:ascii="Times New Roman" w:hAnsi="Times New Roman" w:cs="Times New Roman"/>
          <w:b/>
          <w:sz w:val="26"/>
          <w:szCs w:val="26"/>
        </w:rPr>
        <w:t>Объектами благоустройства являются: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территория города Москвы с расположенными на ней элементами объектов благоустройства в границах:</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а) земельных участков, находящихся в частной собственности;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б) земельных участков, находящихся в федеральной собственности;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в) земельных участков, находящихся в муниципальной собственности;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г) земельных участков, находящихся в собственности города Москвы, и земельных участков и земель, государственная собственность на которые не разграничена;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sz w:val="26"/>
          <w:szCs w:val="26"/>
        </w:rPr>
        <w:t xml:space="preserve">2) внешние поверхности зданий, строений, сооружений (в том числе крыши, </w:t>
      </w:r>
      <w:r w:rsidRPr="00E92BD2">
        <w:rPr>
          <w:rFonts w:ascii="Times New Roman" w:hAnsi="Times New Roman" w:cs="Times New Roman"/>
          <w:sz w:val="26"/>
          <w:szCs w:val="26"/>
        </w:rPr>
        <w:lastRenderedPageBreak/>
        <w:t>фасады, архитектурно-декоративные детали (элементы) фасадов, входные группы, цоколи, террасы);</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объекты, не являющиеся объектами капитального строительства;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информационные конструкции;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5) объекты, являющиеся произведениями монументально-декоративного искусства;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6) сезонные (летние) кафе.</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B4670"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4" w:name="Par46"/>
      <w:bookmarkEnd w:id="4"/>
      <w:r w:rsidRPr="00FB4670">
        <w:rPr>
          <w:rFonts w:ascii="Times New Roman" w:hAnsi="Times New Roman" w:cs="Times New Roman"/>
          <w:b/>
          <w:sz w:val="26"/>
          <w:szCs w:val="26"/>
        </w:rPr>
        <w:t>Статья 3. Правовое регулирование отношений в области благоустройства в городе Москве</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779B">
        <w:rPr>
          <w:rFonts w:ascii="Times New Roman" w:hAnsi="Times New Roman" w:cs="Times New Roman"/>
          <w:sz w:val="26"/>
          <w:szCs w:val="26"/>
        </w:rPr>
        <w:t xml:space="preserve">1. </w:t>
      </w:r>
      <w:proofErr w:type="gramStart"/>
      <w:r w:rsidRPr="00C8779B">
        <w:rPr>
          <w:rFonts w:ascii="Times New Roman" w:hAnsi="Times New Roman" w:cs="Times New Roman"/>
          <w:sz w:val="26"/>
          <w:szCs w:val="26"/>
        </w:rPr>
        <w:t xml:space="preserve">Правовое регулирование отношений в области благоустройства в городе Москве осуществляется в соответствии с Федеральным </w:t>
      </w:r>
      <w:hyperlink r:id="rId7" w:history="1">
        <w:r w:rsidRPr="00C8779B">
          <w:rPr>
            <w:rFonts w:ascii="Times New Roman" w:hAnsi="Times New Roman" w:cs="Times New Roman"/>
            <w:sz w:val="26"/>
            <w:szCs w:val="26"/>
          </w:rPr>
          <w:t>законом</w:t>
        </w:r>
      </w:hyperlink>
      <w:r w:rsidRPr="00C8779B">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w:t>
      </w:r>
      <w:hyperlink r:id="rId8" w:history="1">
        <w:r w:rsidRPr="00C8779B">
          <w:rPr>
            <w:rFonts w:ascii="Times New Roman" w:hAnsi="Times New Roman" w:cs="Times New Roman"/>
            <w:sz w:val="26"/>
            <w:szCs w:val="26"/>
          </w:rPr>
          <w:t>Законом</w:t>
        </w:r>
      </w:hyperlink>
      <w:r w:rsidRPr="00C8779B">
        <w:rPr>
          <w:rFonts w:ascii="Times New Roman" w:hAnsi="Times New Roman" w:cs="Times New Roman"/>
          <w:sz w:val="26"/>
          <w:szCs w:val="26"/>
        </w:rPr>
        <w:t xml:space="preserve"> города Москвы от 6 ноября 2002 года N 56 "Об организации местного самоуправления в городе Москве", настоящим Законом и иными</w:t>
      </w:r>
      <w:r w:rsidRPr="00E92BD2">
        <w:rPr>
          <w:rFonts w:ascii="Times New Roman" w:hAnsi="Times New Roman" w:cs="Times New Roman"/>
          <w:sz w:val="26"/>
          <w:szCs w:val="26"/>
        </w:rPr>
        <w:t xml:space="preserve"> принимаемыми в соответствии с ним нормативными правовыми актами</w:t>
      </w:r>
      <w:proofErr w:type="gramEnd"/>
      <w:r w:rsidRPr="00E92BD2">
        <w:rPr>
          <w:rFonts w:ascii="Times New Roman" w:hAnsi="Times New Roman" w:cs="Times New Roman"/>
          <w:sz w:val="26"/>
          <w:szCs w:val="26"/>
        </w:rPr>
        <w:t xml:space="preserve">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Отношения в области благоустройства объектов культурного наследия, выявленных объектов культурного наследия, их территорий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об объектах культурного наследия.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Отношения, связанные с озеленением территории, содержанием и охраной зеленых насаждений,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по вопросам озеленения территории, содержания и защиты зеленых насаждений.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779B">
        <w:rPr>
          <w:rFonts w:ascii="Times New Roman" w:hAnsi="Times New Roman" w:cs="Times New Roman"/>
          <w:sz w:val="26"/>
          <w:szCs w:val="26"/>
        </w:rPr>
        <w:t xml:space="preserve">4. Содержание и эксплуатация рекламных конструкций осуществляются в соответствии с Федеральным </w:t>
      </w:r>
      <w:hyperlink r:id="rId9" w:history="1">
        <w:r w:rsidRPr="00C8779B">
          <w:rPr>
            <w:rFonts w:ascii="Times New Roman" w:hAnsi="Times New Roman" w:cs="Times New Roman"/>
            <w:sz w:val="26"/>
            <w:szCs w:val="26"/>
          </w:rPr>
          <w:t>законом</w:t>
        </w:r>
      </w:hyperlink>
      <w:r w:rsidRPr="00C8779B">
        <w:rPr>
          <w:rFonts w:ascii="Times New Roman" w:hAnsi="Times New Roman" w:cs="Times New Roman"/>
          <w:sz w:val="26"/>
          <w:szCs w:val="26"/>
        </w:rPr>
        <w:t xml:space="preserve"> от 13 марта 2006 года N 38-ФЗ "О рекламе", а также </w:t>
      </w:r>
      <w:hyperlink r:id="rId10" w:history="1">
        <w:r w:rsidRPr="00C8779B">
          <w:rPr>
            <w:rFonts w:ascii="Times New Roman" w:hAnsi="Times New Roman" w:cs="Times New Roman"/>
            <w:sz w:val="26"/>
            <w:szCs w:val="26"/>
          </w:rPr>
          <w:t>Правилами</w:t>
        </w:r>
      </w:hyperlink>
      <w:r w:rsidRPr="00C8779B">
        <w:rPr>
          <w:rFonts w:ascii="Times New Roman" w:hAnsi="Times New Roman" w:cs="Times New Roman"/>
          <w:sz w:val="26"/>
          <w:szCs w:val="26"/>
        </w:rPr>
        <w:t xml:space="preserve"> установки и эксплуатации рекламных конструкций в городе Москве,</w:t>
      </w:r>
      <w:r w:rsidRPr="00E92BD2">
        <w:rPr>
          <w:rFonts w:ascii="Times New Roman" w:hAnsi="Times New Roman" w:cs="Times New Roman"/>
          <w:sz w:val="26"/>
          <w:szCs w:val="26"/>
        </w:rPr>
        <w:t xml:space="preserve"> утвержденными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5. Отношения в области проведения капитального ремонта многоквартирных домов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по вопросу проведения капитального ремонта многоквартирных домов.</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5" w:name="Par54"/>
      <w:bookmarkEnd w:id="5"/>
      <w:r w:rsidRPr="00EE4013">
        <w:rPr>
          <w:rFonts w:ascii="Times New Roman" w:hAnsi="Times New Roman" w:cs="Times New Roman"/>
          <w:b/>
          <w:sz w:val="26"/>
          <w:szCs w:val="26"/>
        </w:rPr>
        <w:t>Статья 4. Задачи правового регулирования в области благоустройства</w:t>
      </w:r>
    </w:p>
    <w:p w:rsidR="00EE4013" w:rsidRPr="00EE4013" w:rsidRDefault="00EE4013">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Основными </w:t>
      </w:r>
      <w:r w:rsidRPr="00EE4013">
        <w:rPr>
          <w:rFonts w:ascii="Times New Roman" w:hAnsi="Times New Roman" w:cs="Times New Roman"/>
          <w:b/>
          <w:sz w:val="26"/>
          <w:szCs w:val="26"/>
        </w:rPr>
        <w:t>задачами</w:t>
      </w:r>
      <w:r w:rsidRPr="00E92BD2">
        <w:rPr>
          <w:rFonts w:ascii="Times New Roman" w:hAnsi="Times New Roman" w:cs="Times New Roman"/>
          <w:sz w:val="26"/>
          <w:szCs w:val="26"/>
        </w:rPr>
        <w:t xml:space="preserve"> правового регулирования в области благоустройства являются: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обеспечение содержания и облагораживания объектов благоустройства;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обеспечение сохранности внешнего архитектурно-художественного облика города;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обеспечение доступности территорий общего пользования;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обеспечение сохранности подземных коммуникаций и сооружений.</w:t>
      </w:r>
    </w:p>
    <w:p w:rsidR="00A14DBB"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EE4013" w:rsidRDefault="00EE4013">
      <w:pPr>
        <w:widowControl w:val="0"/>
        <w:autoSpaceDE w:val="0"/>
        <w:autoSpaceDN w:val="0"/>
        <w:adjustRightInd w:val="0"/>
        <w:spacing w:after="0" w:line="240" w:lineRule="auto"/>
        <w:jc w:val="both"/>
        <w:rPr>
          <w:rFonts w:ascii="Times New Roman" w:hAnsi="Times New Roman" w:cs="Times New Roman"/>
          <w:sz w:val="26"/>
          <w:szCs w:val="26"/>
        </w:rPr>
      </w:pPr>
    </w:p>
    <w:p w:rsidR="00EE4013" w:rsidRDefault="00EE4013">
      <w:pPr>
        <w:widowControl w:val="0"/>
        <w:autoSpaceDE w:val="0"/>
        <w:autoSpaceDN w:val="0"/>
        <w:adjustRightInd w:val="0"/>
        <w:spacing w:after="0" w:line="240" w:lineRule="auto"/>
        <w:jc w:val="both"/>
        <w:rPr>
          <w:rFonts w:ascii="Times New Roman" w:hAnsi="Times New Roman" w:cs="Times New Roman"/>
          <w:sz w:val="26"/>
          <w:szCs w:val="26"/>
        </w:rPr>
      </w:pPr>
    </w:p>
    <w:p w:rsidR="00EE4013" w:rsidRDefault="00EE4013">
      <w:pPr>
        <w:widowControl w:val="0"/>
        <w:autoSpaceDE w:val="0"/>
        <w:autoSpaceDN w:val="0"/>
        <w:adjustRightInd w:val="0"/>
        <w:spacing w:after="0" w:line="240" w:lineRule="auto"/>
        <w:jc w:val="both"/>
        <w:rPr>
          <w:rFonts w:ascii="Times New Roman" w:hAnsi="Times New Roman" w:cs="Times New Roman"/>
          <w:sz w:val="26"/>
          <w:szCs w:val="26"/>
        </w:rPr>
      </w:pPr>
    </w:p>
    <w:p w:rsidR="00EE4013" w:rsidRDefault="00EE4013">
      <w:pPr>
        <w:widowControl w:val="0"/>
        <w:autoSpaceDE w:val="0"/>
        <w:autoSpaceDN w:val="0"/>
        <w:adjustRightInd w:val="0"/>
        <w:spacing w:after="0" w:line="240" w:lineRule="auto"/>
        <w:jc w:val="both"/>
        <w:rPr>
          <w:rFonts w:ascii="Times New Roman" w:hAnsi="Times New Roman" w:cs="Times New Roman"/>
          <w:sz w:val="26"/>
          <w:szCs w:val="26"/>
        </w:rPr>
      </w:pPr>
    </w:p>
    <w:p w:rsidR="00EE4013" w:rsidRDefault="00EE4013">
      <w:pPr>
        <w:widowControl w:val="0"/>
        <w:autoSpaceDE w:val="0"/>
        <w:autoSpaceDN w:val="0"/>
        <w:adjustRightInd w:val="0"/>
        <w:spacing w:after="0" w:line="240" w:lineRule="auto"/>
        <w:jc w:val="both"/>
        <w:rPr>
          <w:rFonts w:ascii="Times New Roman" w:hAnsi="Times New Roman" w:cs="Times New Roman"/>
          <w:sz w:val="26"/>
          <w:szCs w:val="26"/>
        </w:rPr>
      </w:pPr>
    </w:p>
    <w:p w:rsidR="00EE4013" w:rsidRPr="00E92BD2" w:rsidRDefault="00EE4013">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6" w:name="Par62"/>
      <w:bookmarkEnd w:id="6"/>
      <w:r w:rsidRPr="00E92BD2">
        <w:rPr>
          <w:rFonts w:ascii="Times New Roman" w:hAnsi="Times New Roman" w:cs="Times New Roman"/>
          <w:b/>
          <w:bCs/>
          <w:sz w:val="26"/>
          <w:szCs w:val="26"/>
        </w:rPr>
        <w:lastRenderedPageBreak/>
        <w:t>Глава 2. ОРГАНИЗАЦИЯ И ПРОВЕДЕНИЕ БЛАГОУСТРОЙСТВА</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В ГОРОДЕ МОСКВЕ</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E4013"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7" w:name="Par65"/>
      <w:bookmarkEnd w:id="7"/>
      <w:r w:rsidRPr="00EE4013">
        <w:rPr>
          <w:rFonts w:ascii="Times New Roman" w:hAnsi="Times New Roman" w:cs="Times New Roman"/>
          <w:b/>
          <w:sz w:val="26"/>
          <w:szCs w:val="26"/>
        </w:rPr>
        <w:t>Статья 5. Благоустройство территории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Собственники (правообладатели) земельных участков осуществляют содержание и облагораживание территории города Москвы в границах земельных участков, принадлежащих им на праве собственности или ином вещном праве.</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Содержание территории города Москвы осуществляется в соответствии с настоящим Законом и Правилами содержания территории города Москвы, утвержденными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Правительством Москвы могут устанавливаться нормы и требования к проведению работ по облагораживанию территории города Москвы, в том числе за счет средств собственников (правообладателей) земельных участков.</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70"/>
      <w:bookmarkEnd w:id="8"/>
      <w:r w:rsidRPr="00E92BD2">
        <w:rPr>
          <w:rFonts w:ascii="Times New Roman" w:hAnsi="Times New Roman" w:cs="Times New Roman"/>
          <w:sz w:val="26"/>
          <w:szCs w:val="26"/>
        </w:rPr>
        <w:t xml:space="preserve">4. </w:t>
      </w:r>
      <w:proofErr w:type="gramStart"/>
      <w:r w:rsidRPr="00E92BD2">
        <w:rPr>
          <w:rFonts w:ascii="Times New Roman" w:hAnsi="Times New Roman" w:cs="Times New Roman"/>
          <w:sz w:val="26"/>
          <w:szCs w:val="26"/>
        </w:rPr>
        <w:t>Содержание и облагораживание территории города Москвы в границах земельных участков, находящихся в собственности города Москвы, земельных участков и земель, государственная собственность на которые не разграничена, свободных от прав третьих лиц либо предоставленных органам исполнительной власти или государственным учреждениям города Москвы, осуществляются за счет средств бюджета города Москвы и средств бюджетных и автономных учреждений города Москвы.</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5. Содержание и облагораживание территории города Москвы в границах иных земельных участков, находящихся в собственности города Москвы либо государственная собственность на которые не разграничена, осуществляются за счет средств лица, которому данные земельные участки предоставлены.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 xml:space="preserve">6. Правительство Москвы может установить виды земельных участков, помимо указанных в </w:t>
      </w:r>
      <w:hyperlink w:anchor="Par70" w:history="1">
        <w:r w:rsidRPr="00F26C06">
          <w:rPr>
            <w:rFonts w:ascii="Times New Roman" w:hAnsi="Times New Roman" w:cs="Times New Roman"/>
            <w:sz w:val="26"/>
            <w:szCs w:val="26"/>
          </w:rPr>
          <w:t>части 4</w:t>
        </w:r>
      </w:hyperlink>
      <w:r w:rsidRPr="00F26C06">
        <w:rPr>
          <w:rFonts w:ascii="Times New Roman" w:hAnsi="Times New Roman" w:cs="Times New Roman"/>
          <w:sz w:val="26"/>
          <w:szCs w:val="26"/>
        </w:rPr>
        <w:t xml:space="preserve"> настоящей статьи, в границах которых содержание и (или) облагораживание территории осуществляются за счет средств бюджета города Москвы,</w:t>
      </w:r>
      <w:r w:rsidRPr="00E92BD2">
        <w:rPr>
          <w:rFonts w:ascii="Times New Roman" w:hAnsi="Times New Roman" w:cs="Times New Roman"/>
          <w:sz w:val="26"/>
          <w:szCs w:val="26"/>
        </w:rPr>
        <w:t xml:space="preserve"> в том числе на условиях </w:t>
      </w:r>
      <w:proofErr w:type="spellStart"/>
      <w:r w:rsidRPr="00E92BD2">
        <w:rPr>
          <w:rFonts w:ascii="Times New Roman" w:hAnsi="Times New Roman" w:cs="Times New Roman"/>
          <w:sz w:val="26"/>
          <w:szCs w:val="26"/>
        </w:rPr>
        <w:t>софинансирования</w:t>
      </w:r>
      <w:proofErr w:type="spellEnd"/>
      <w:r w:rsidRPr="00E92BD2">
        <w:rPr>
          <w:rFonts w:ascii="Times New Roman" w:hAnsi="Times New Roman" w:cs="Times New Roman"/>
          <w:sz w:val="26"/>
          <w:szCs w:val="26"/>
        </w:rPr>
        <w:t>.</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7. Брошенные, в том числе разукомплектованные, транспортные средства, создающие помехи в организации благоустройства территории города Москвы, выявленные на территории города Москвы, подлежат перемещению уполномоченным органом исполнительной власти города Москвы (уполномоченной организацией города Москвы) на специально организованные площадки в сроки, установленные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8. Порядок выявления, перемещения, временного хранения и утилизации брошенных, в том числе разукомплектованных, транспортных средств устанавливается Правительством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9" w:name="Par76"/>
      <w:bookmarkEnd w:id="9"/>
      <w:r w:rsidRPr="00F26C06">
        <w:rPr>
          <w:rFonts w:ascii="Times New Roman" w:hAnsi="Times New Roman" w:cs="Times New Roman"/>
          <w:b/>
          <w:sz w:val="26"/>
          <w:szCs w:val="26"/>
        </w:rPr>
        <w:t>Статья 6. Благоустройство внешних поверхностей зданий, строений, сооружений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w:t>
      </w:r>
      <w:proofErr w:type="gramStart"/>
      <w:r w:rsidRPr="00E92BD2">
        <w:rPr>
          <w:rFonts w:ascii="Times New Roman" w:hAnsi="Times New Roman" w:cs="Times New Roman"/>
          <w:sz w:val="26"/>
          <w:szCs w:val="26"/>
        </w:rPr>
        <w:t>Содержание и ремонт внешних поверхностей зданий, строений, сооружений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осуществляются в соответствии с правилами и требованиями к содержанию внешних поверхностей зданий, строений, сооружений в городе Москве и размещаемых на них конструкций и оборудования, установленными нормативными правовыми актами Российской Федерации и</w:t>
      </w:r>
      <w:proofErr w:type="gramEnd"/>
      <w:r w:rsidRPr="00E92BD2">
        <w:rPr>
          <w:rFonts w:ascii="Times New Roman" w:hAnsi="Times New Roman" w:cs="Times New Roman"/>
          <w:sz w:val="26"/>
          <w:szCs w:val="26"/>
        </w:rPr>
        <w:t xml:space="preserve">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Содержание и ремонт внешних поверхностей зданий, строений, сооружений, а также размещаемых на них конструкций и оборудования (за исключением рекламных и информационных конструкций) осуществляются собственниками (правообладателями) указанных зданий, строений, сооружений (помещений в них).</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80"/>
      <w:bookmarkEnd w:id="10"/>
      <w:r w:rsidRPr="00E92BD2">
        <w:rPr>
          <w:rFonts w:ascii="Times New Roman" w:hAnsi="Times New Roman" w:cs="Times New Roman"/>
          <w:sz w:val="26"/>
          <w:szCs w:val="26"/>
        </w:rPr>
        <w:t xml:space="preserve">3. Содержание и ремонт внешних поверхностей зданий, строений, сооружений, </w:t>
      </w:r>
      <w:r w:rsidRPr="00E92BD2">
        <w:rPr>
          <w:rFonts w:ascii="Times New Roman" w:hAnsi="Times New Roman" w:cs="Times New Roman"/>
          <w:sz w:val="26"/>
          <w:szCs w:val="26"/>
        </w:rPr>
        <w:lastRenderedPageBreak/>
        <w:t>находящихся в собственности города Москвы, а также размещаемых на них конструкций и оборудования осуществляются за счет средств бюджета города Москвы, а в случае передачи указанных зданий, строений, сооружений в пользование - в соответствии с порядком, установленным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4. </w:t>
      </w:r>
      <w:proofErr w:type="gramStart"/>
      <w:r w:rsidRPr="00E92BD2">
        <w:rPr>
          <w:rFonts w:ascii="Times New Roman" w:hAnsi="Times New Roman" w:cs="Times New Roman"/>
          <w:sz w:val="26"/>
          <w:szCs w:val="26"/>
        </w:rPr>
        <w:t xml:space="preserve">В случаях, установленных Правительством Москвы, за счет средств бюджета города Москвы, в том числе на условиях </w:t>
      </w:r>
      <w:proofErr w:type="spellStart"/>
      <w:r w:rsidRPr="00E92BD2">
        <w:rPr>
          <w:rFonts w:ascii="Times New Roman" w:hAnsi="Times New Roman" w:cs="Times New Roman"/>
          <w:sz w:val="26"/>
          <w:szCs w:val="26"/>
        </w:rPr>
        <w:t>софинансирования</w:t>
      </w:r>
      <w:proofErr w:type="spellEnd"/>
      <w:r w:rsidRPr="00E92BD2">
        <w:rPr>
          <w:rFonts w:ascii="Times New Roman" w:hAnsi="Times New Roman" w:cs="Times New Roman"/>
          <w:sz w:val="26"/>
          <w:szCs w:val="26"/>
        </w:rPr>
        <w:t xml:space="preserve">, осуществляются содержание и ремонт внешних поверхностей зданий, строений, сооружений, а также размещаемых на них конструкций и оборудования, помимо указанных в </w:t>
      </w:r>
      <w:hyperlink w:anchor="Par80" w:history="1">
        <w:r w:rsidRPr="00E92BD2">
          <w:rPr>
            <w:rFonts w:ascii="Times New Roman" w:hAnsi="Times New Roman" w:cs="Times New Roman"/>
            <w:color w:val="0000FF"/>
            <w:sz w:val="26"/>
            <w:szCs w:val="26"/>
          </w:rPr>
          <w:t>части 3</w:t>
        </w:r>
      </w:hyperlink>
      <w:r w:rsidRPr="00E92BD2">
        <w:rPr>
          <w:rFonts w:ascii="Times New Roman" w:hAnsi="Times New Roman" w:cs="Times New Roman"/>
          <w:sz w:val="26"/>
          <w:szCs w:val="26"/>
        </w:rPr>
        <w:t xml:space="preserve"> настоящей статьи.</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5. </w:t>
      </w:r>
      <w:proofErr w:type="gramStart"/>
      <w:r w:rsidRPr="00E92BD2">
        <w:rPr>
          <w:rFonts w:ascii="Times New Roman" w:hAnsi="Times New Roman" w:cs="Times New Roman"/>
          <w:sz w:val="26"/>
          <w:szCs w:val="26"/>
        </w:rPr>
        <w:t>При нарушении собственниками (правообладателями) нежилых зданий, строений, сооружений (помещений в них), являющимися коммерческими организациями, установленных правил, требований проведения ремонта внешних поверхностей зданий, строений, сооружений, в том числе сроков, ремонт внешних поверхностей зданий, строений, сооружений осуществляется указанными собственниками (правообладателями) в соответствии с предписанием уполномоченного органа исполнительной власти города Москвы.</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В случае </w:t>
      </w:r>
      <w:proofErr w:type="gramStart"/>
      <w:r w:rsidRPr="00E92BD2">
        <w:rPr>
          <w:rFonts w:ascii="Times New Roman" w:hAnsi="Times New Roman" w:cs="Times New Roman"/>
          <w:sz w:val="26"/>
          <w:szCs w:val="26"/>
        </w:rPr>
        <w:t>неисполнения предписания уполномоченного органа исполнительной власти города Москвы</w:t>
      </w:r>
      <w:proofErr w:type="gramEnd"/>
      <w:r w:rsidRPr="00E92BD2">
        <w:rPr>
          <w:rFonts w:ascii="Times New Roman" w:hAnsi="Times New Roman" w:cs="Times New Roman"/>
          <w:sz w:val="26"/>
          <w:szCs w:val="26"/>
        </w:rPr>
        <w:t xml:space="preserve"> в установленный данным предписанием срок уполномоченный орган исполнительной власти города Москвы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Организация проведения ремонта внешних поверхностей нежилых зданий, строений, сооружений за счет средств бюджета города Москвы осуществляется уполномоченным органом исполнительной власти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sz w:val="26"/>
          <w:szCs w:val="26"/>
        </w:rPr>
        <w:t>Собственники (правообладатели) нежилых зданий, строений, сооружений (помещений в них), в отношении которых уполномоченным органом исполнительной власти города Москвы принято решение о проведении ремонта их внешних поверхностей за счет средств бюджета города Москвы, обязаны перечислить средства на проведение указанного ремонта в порядке, установленном Правительством Москвы, на счет уполномоченного органа исполнительной власти города Москвы в течение трех месяцев со дня получения соответствующего</w:t>
      </w:r>
      <w:proofErr w:type="gramEnd"/>
      <w:r w:rsidRPr="00E92BD2">
        <w:rPr>
          <w:rFonts w:ascii="Times New Roman" w:hAnsi="Times New Roman" w:cs="Times New Roman"/>
          <w:sz w:val="26"/>
          <w:szCs w:val="26"/>
        </w:rPr>
        <w:t xml:space="preserve"> решения уполномоченного органа исполнительной власти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sz w:val="26"/>
          <w:szCs w:val="26"/>
        </w:rPr>
        <w:t>В случае если в течение указанных трех месяцев соответствующие средства не были перечислены данными собственниками (правообладателями) на лицевой счет уполномоченного органа исполнительной власти города Москвы, уполномоченный орган в течение одного месяца со дня истечения указанных трех месяцев обращается в суд с заявлением о взыскании с этих собственников (правообладателей) средств на проведение ремонта внешних поверхностей нежилых зданий, строений, сооружений с последующим</w:t>
      </w:r>
      <w:proofErr w:type="gramEnd"/>
      <w:r w:rsidRPr="00E92BD2">
        <w:rPr>
          <w:rFonts w:ascii="Times New Roman" w:hAnsi="Times New Roman" w:cs="Times New Roman"/>
          <w:sz w:val="26"/>
          <w:szCs w:val="26"/>
        </w:rPr>
        <w:t xml:space="preserve"> перечислением их на счет уполномоченного органа.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6. Уполномоченным органом исполнительной власти города Москвы для отдельных видов конструкций и оборудования, размещаемых на внешних поверхностях зданий, строений, сооружений в городе Москве, могут утверждаться типовые проектные решения.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Правительство Москвы может устанавливать порядок определения типовых проектных решений для отдельных видов конструкций и оборудования, размещаемых на внешних поверхностях зданий, строений, сооружений в городе Москве, а также особенности их размещения.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7. Размещение памятных и мемориальных досок на внешних поверхностях зданий, строений, сооружений, а также их содержание осуществляются в соответствии с порядком, установленным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8. Проведение работ, связанных с изменением внешних поверхностей зданий, </w:t>
      </w:r>
      <w:r w:rsidRPr="00E92BD2">
        <w:rPr>
          <w:rFonts w:ascii="Times New Roman" w:hAnsi="Times New Roman" w:cs="Times New Roman"/>
          <w:sz w:val="26"/>
          <w:szCs w:val="26"/>
        </w:rPr>
        <w:lastRenderedPageBreak/>
        <w:t>строений, сооружений, по перечню, утвержденному Правительством Москвы (в том числе облицовка фасада, создание и изменение входных групп, создание и остекление навесов, устройство террас), осуществляется в порядке, установленном Правительством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11" w:name="Par92"/>
      <w:bookmarkEnd w:id="11"/>
      <w:r w:rsidRPr="00F26C06">
        <w:rPr>
          <w:rFonts w:ascii="Times New Roman" w:hAnsi="Times New Roman" w:cs="Times New Roman"/>
          <w:b/>
          <w:sz w:val="26"/>
          <w:szCs w:val="26"/>
        </w:rPr>
        <w:t>Статья 7. Размещение, установка и содержание объектов, не являющихся объектами капитального строительства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w:t>
      </w:r>
      <w:proofErr w:type="gramStart"/>
      <w:r w:rsidRPr="00E92BD2">
        <w:rPr>
          <w:rFonts w:ascii="Times New Roman" w:hAnsi="Times New Roman" w:cs="Times New Roman"/>
          <w:sz w:val="26"/>
          <w:szCs w:val="26"/>
        </w:rPr>
        <w:t>Порядок размещения и установки на территории города Москвы объектов, не являющихся объектами капитального строительства (далее - некапитальные объекты), а также перечень видов некапитальных объектов, которые могут размещаться на территории города Москвы в границах земельных участков, находящихся в собственности города Москвы, и земельных участков, государственная собственность на которые не разграничена, за счет внебюджетных источников, устанавливаются Правительством Москвы.</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2. </w:t>
      </w:r>
      <w:proofErr w:type="gramStart"/>
      <w:r w:rsidRPr="00E92BD2">
        <w:rPr>
          <w:rFonts w:ascii="Times New Roman" w:hAnsi="Times New Roman" w:cs="Times New Roman"/>
          <w:sz w:val="26"/>
          <w:szCs w:val="26"/>
        </w:rPr>
        <w:t>Размещение и установка на территории города Москвы некапитальных объектов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без оформления земельно-правовых отношений, за исключением случаев, установленных Правительством Москвы.</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Иные некапитальные объекты содержатся лицом, осуществляющим содержание территории, на которой они расположены, за исключением случаев, установленных нормативными правовыми актами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5. Лицо, которому предоставлено право на размещение некапитального объекта, в 7-дневный срок </w:t>
      </w:r>
      <w:proofErr w:type="gramStart"/>
      <w:r w:rsidRPr="00E92BD2">
        <w:rPr>
          <w:rFonts w:ascii="Times New Roman" w:hAnsi="Times New Roman" w:cs="Times New Roman"/>
          <w:sz w:val="26"/>
          <w:szCs w:val="26"/>
        </w:rPr>
        <w:t>с даты прекращения</w:t>
      </w:r>
      <w:proofErr w:type="gramEnd"/>
      <w:r w:rsidRPr="00E92BD2">
        <w:rPr>
          <w:rFonts w:ascii="Times New Roman" w:hAnsi="Times New Roman" w:cs="Times New Roman"/>
          <w:sz w:val="26"/>
          <w:szCs w:val="26"/>
        </w:rPr>
        <w:t xml:space="preserve"> действия указанного права на размещение обеспечивает демонтаж и вывоз указанного объекта с места его размещения, если иное не установлено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sz w:val="26"/>
          <w:szCs w:val="26"/>
        </w:rPr>
        <w:t>В случае если данное лицо в течение указанного срока не осуществило демонтаж и вывоз некапитального объекта с места его размещения, демонтаж и (или) перемещение некапитального объекта (его составных частей) на специально организованную площадку для хранения незаконно установленных объектов осуществляются уполномоченным органом исполнительной власти города Москвы или государственным учреждением города Москвы за счет средств бюджета города Москвы.</w:t>
      </w:r>
      <w:proofErr w:type="gramEnd"/>
      <w:r w:rsidRPr="00E92BD2">
        <w:rPr>
          <w:rFonts w:ascii="Times New Roman" w:hAnsi="Times New Roman" w:cs="Times New Roman"/>
          <w:sz w:val="26"/>
          <w:szCs w:val="26"/>
        </w:rPr>
        <w:t xml:space="preserve"> При этом указанный уполномоченный орган исполнительной власти города Москвы (государственное учреждение города Москвы) не несет ответственности за состояние и сохранность товаров, оборудования или иного имущества, находящихся </w:t>
      </w:r>
      <w:proofErr w:type="gramStart"/>
      <w:r w:rsidRPr="00E92BD2">
        <w:rPr>
          <w:rFonts w:ascii="Times New Roman" w:hAnsi="Times New Roman" w:cs="Times New Roman"/>
          <w:sz w:val="26"/>
          <w:szCs w:val="26"/>
        </w:rPr>
        <w:t>в</w:t>
      </w:r>
      <w:proofErr w:type="gramEnd"/>
      <w:r w:rsidRPr="00E92BD2">
        <w:rPr>
          <w:rFonts w:ascii="Times New Roman" w:hAnsi="Times New Roman" w:cs="Times New Roman"/>
          <w:sz w:val="26"/>
          <w:szCs w:val="26"/>
        </w:rPr>
        <w:t xml:space="preserve"> (</w:t>
      </w:r>
      <w:proofErr w:type="gramStart"/>
      <w:r w:rsidRPr="00E92BD2">
        <w:rPr>
          <w:rFonts w:ascii="Times New Roman" w:hAnsi="Times New Roman" w:cs="Times New Roman"/>
          <w:sz w:val="26"/>
          <w:szCs w:val="26"/>
        </w:rPr>
        <w:t>на</w:t>
      </w:r>
      <w:proofErr w:type="gramEnd"/>
      <w:r w:rsidRPr="00E92BD2">
        <w:rPr>
          <w:rFonts w:ascii="Times New Roman" w:hAnsi="Times New Roman" w:cs="Times New Roman"/>
          <w:sz w:val="26"/>
          <w:szCs w:val="26"/>
        </w:rPr>
        <w:t>) объекте при его демонтаже и (или) перемещении на специально организованную площадку для хранения незаконно установленных объектов. Требования настоящей части не распространяются на демонтаж и (или) перемещение некапитальных объектов гаражного назначения.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6. По отдельным видам некапитальных объектов, определяемых Правительством Москвы, уполномоченным органом исполнительной власти города Москвы устанавливаются типовые формы некапитальных объектов и (или) их элементов.</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12" w:name="Par102"/>
      <w:bookmarkEnd w:id="12"/>
      <w:r w:rsidRPr="00F26C06">
        <w:rPr>
          <w:rFonts w:ascii="Times New Roman" w:hAnsi="Times New Roman" w:cs="Times New Roman"/>
          <w:b/>
          <w:sz w:val="26"/>
          <w:szCs w:val="26"/>
        </w:rPr>
        <w:t>Статья 8. Размещение и содержание информационных конструкций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Порядок размещения и содержания информационных конструкций в городе Москве, а также требования к указанным информационным конструкциям устанавливаются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2. Размещение информационных конструкций, не соответствующих требованиям, </w:t>
      </w:r>
      <w:r w:rsidRPr="00E92BD2">
        <w:rPr>
          <w:rFonts w:ascii="Times New Roman" w:hAnsi="Times New Roman" w:cs="Times New Roman"/>
          <w:sz w:val="26"/>
          <w:szCs w:val="26"/>
        </w:rPr>
        <w:lastRenderedPageBreak/>
        <w:t>установленным Правительством Москвы, запрещается.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В случае размещения информационной конструкции, не соответствующей установленным требованиям, она подлежит демонтажу за счет средств ее владельца.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07"/>
      <w:bookmarkEnd w:id="13"/>
      <w:r w:rsidRPr="00E92BD2">
        <w:rPr>
          <w:rFonts w:ascii="Times New Roman" w:hAnsi="Times New Roman" w:cs="Times New Roman"/>
          <w:sz w:val="26"/>
          <w:szCs w:val="26"/>
        </w:rPr>
        <w:t xml:space="preserve">4. При отсутствии сведений о владельце информационной конструкции, подлежащей демонтажу, либо в случае его отсутствия в течение одного месяца со дня обнаружения такой информационной конструкции, а </w:t>
      </w:r>
      <w:proofErr w:type="gramStart"/>
      <w:r w:rsidRPr="00E92BD2">
        <w:rPr>
          <w:rFonts w:ascii="Times New Roman" w:hAnsi="Times New Roman" w:cs="Times New Roman"/>
          <w:sz w:val="26"/>
          <w:szCs w:val="26"/>
        </w:rPr>
        <w:t>также</w:t>
      </w:r>
      <w:proofErr w:type="gramEnd"/>
      <w:r w:rsidRPr="00E92BD2">
        <w:rPr>
          <w:rFonts w:ascii="Times New Roman" w:hAnsi="Times New Roman" w:cs="Times New Roman"/>
          <w:sz w:val="26"/>
          <w:szCs w:val="26"/>
        </w:rPr>
        <w:t xml:space="preserve"> если информационная конструкция не была демонтирована ее владельцем в добровольном порядке в установленный соответствующим предписанием срок, организация демонтажа данной информационной конструкции, а также ее перемещения на специально организованные места для хранения демонтированных информационных конструкций осуществляется уполномоченным органом исполнительной власти города Москвы (подведомственной организацией) за счет средств бюджета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5. </w:t>
      </w:r>
      <w:proofErr w:type="gramStart"/>
      <w:r w:rsidRPr="00E92BD2">
        <w:rPr>
          <w:rFonts w:ascii="Times New Roman" w:hAnsi="Times New Roman" w:cs="Times New Roman"/>
          <w:sz w:val="26"/>
          <w:szCs w:val="26"/>
        </w:rPr>
        <w:t xml:space="preserve">Уполномоченный орган исполнительной власти города Москвы </w:t>
      </w:r>
      <w:r w:rsidRPr="00F26C06">
        <w:rPr>
          <w:rFonts w:ascii="Times New Roman" w:hAnsi="Times New Roman" w:cs="Times New Roman"/>
          <w:sz w:val="26"/>
          <w:szCs w:val="26"/>
        </w:rPr>
        <w:t xml:space="preserve">(подведомственная организация), указанный (указанная) в </w:t>
      </w:r>
      <w:hyperlink w:anchor="Par107" w:history="1">
        <w:r w:rsidRPr="00F26C06">
          <w:rPr>
            <w:rFonts w:ascii="Times New Roman" w:hAnsi="Times New Roman" w:cs="Times New Roman"/>
            <w:sz w:val="26"/>
            <w:szCs w:val="26"/>
          </w:rPr>
          <w:t>части 4</w:t>
        </w:r>
      </w:hyperlink>
      <w:r w:rsidRPr="00F26C06">
        <w:rPr>
          <w:rFonts w:ascii="Times New Roman" w:hAnsi="Times New Roman" w:cs="Times New Roman"/>
          <w:sz w:val="26"/>
          <w:szCs w:val="26"/>
        </w:rPr>
        <w:t xml:space="preserve"> настоящей статьи, не несет ответственности за состояние и сохранность конструкции, оборудования информационной конструкции или иного имущества, находящегося на информационной конструкции, при ее демонтаже и (или) перемещении на специально организованные</w:t>
      </w:r>
      <w:r w:rsidRPr="00E92BD2">
        <w:rPr>
          <w:rFonts w:ascii="Times New Roman" w:hAnsi="Times New Roman" w:cs="Times New Roman"/>
          <w:sz w:val="26"/>
          <w:szCs w:val="26"/>
        </w:rPr>
        <w:t xml:space="preserve"> места для хранения демонтированных информационных конструкций, не соответствующих установленным требованиям.</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6. Разработка архитектурно-художественных концепций внешнего облика улиц, магистралей и территорий города Москвы осуществляется уполномоченным органом исполнительной власти города Москвы в сфере архитектуры и градостроительства (подведомственной организацией).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7. В случае утверждения уполномоченным органом исполнительной власти города Москвы в сфере архитектуры и градостроительства архитектурно-художественных концепций внешнего облика улиц, магистралей и территорий города Москвы размещение вывесок на внешних поверхностях зданий, строений, сооружений данных улиц, магистралей и территорий города Москвы осуществляется согласно соответствующей архитектурно-художественной концепции. Архитектурно-художественные концепции включают графические материалы, в том числе схемы и чертежи.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8. </w:t>
      </w:r>
      <w:proofErr w:type="gramStart"/>
      <w:r w:rsidRPr="00E92BD2">
        <w:rPr>
          <w:rFonts w:ascii="Times New Roman" w:hAnsi="Times New Roman" w:cs="Times New Roman"/>
          <w:sz w:val="26"/>
          <w:szCs w:val="26"/>
        </w:rPr>
        <w:t>Содержание отдельно стоящих информационных конструкций - указателей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километровых участков автодорог (в том числе кольцевых) и трасс федерального значения, указателей территориального деления города Москвы, указателей границ территорий внутригородских муниципальных образований в городе Москве, указателей картографической информации, указателей маршрутов (схем) движения и</w:t>
      </w:r>
      <w:proofErr w:type="gramEnd"/>
      <w:r w:rsidRPr="00E92BD2">
        <w:rPr>
          <w:rFonts w:ascii="Times New Roman" w:hAnsi="Times New Roman" w:cs="Times New Roman"/>
          <w:sz w:val="26"/>
          <w:szCs w:val="26"/>
        </w:rPr>
        <w:t xml:space="preserve"> </w:t>
      </w:r>
      <w:proofErr w:type="gramStart"/>
      <w:r w:rsidRPr="00E92BD2">
        <w:rPr>
          <w:rFonts w:ascii="Times New Roman" w:hAnsi="Times New Roman" w:cs="Times New Roman"/>
          <w:sz w:val="26"/>
          <w:szCs w:val="26"/>
        </w:rPr>
        <w:t>расписания городского пассажирского транспорта, указателей местоположения органов государственной власти Российской Федерации, органов государственной власти города Москвы и органов местного самоуправления внутригородских муниципальных образований в городе Москве, федеральных государственных предприятий и учреждений, государственных предприятий и учреждений города Москвы, муниципальных предприятий и учреждений внутригородских муниципальных образований в городе Москве - осуществляется за счет средств соответствующего бюджета бюджетной системы Российской Федерации, а также указанных</w:t>
      </w:r>
      <w:proofErr w:type="gramEnd"/>
      <w:r w:rsidRPr="00E92BD2">
        <w:rPr>
          <w:rFonts w:ascii="Times New Roman" w:hAnsi="Times New Roman" w:cs="Times New Roman"/>
          <w:sz w:val="26"/>
          <w:szCs w:val="26"/>
        </w:rPr>
        <w:t xml:space="preserve"> государственных и муниципальных предприятий и учреждений, если иное не установлено настоящим Законом.</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9. Содержание информационных конструкций, размещенных на внешних поверхностях зданий, строений, сооружений, за исключением вывесок, осуществляется в порядке, установленном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10. Содержание вывесок осуществляется владельцами данных вывесок.</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14" w:name="Par115"/>
      <w:bookmarkEnd w:id="14"/>
      <w:r w:rsidRPr="00F26C06">
        <w:rPr>
          <w:rFonts w:ascii="Times New Roman" w:hAnsi="Times New Roman" w:cs="Times New Roman"/>
          <w:b/>
          <w:sz w:val="26"/>
          <w:szCs w:val="26"/>
        </w:rPr>
        <w:t>Статья 9. Благоустройство объектов, являющихся произведениями монументально-декоративного искусства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Размещение объектов, являющихся произведениями монументально-декоративного искусства, на территории города Москвы осуществляется в соответствии с законами и иными нормативными правовыми актами города Москвы о размещении объектов, являющихся произведениями монументально-декоративного искусства.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Содержание объектов, являющихся произведениями монументально-декоративного искусства, осуществляется в порядке, установленном Правительством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15" w:name="Par120"/>
      <w:bookmarkEnd w:id="15"/>
      <w:r w:rsidRPr="00F26C06">
        <w:rPr>
          <w:rFonts w:ascii="Times New Roman" w:hAnsi="Times New Roman" w:cs="Times New Roman"/>
          <w:b/>
          <w:sz w:val="26"/>
          <w:szCs w:val="26"/>
        </w:rPr>
        <w:t>Статья 10. Размещение и содержание сезонных (летних) кафе</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Порядок размещения, содержания и демонтажа сезонных (летних) кафе в городе Москве, а также требования к сезонным (летним) кафе, их обустройству и эксплуатации устанавливаются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Содержание сезонных (летних) кафе осуществляется лицами, которые их размещают.</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16" w:name="Par125"/>
      <w:bookmarkEnd w:id="16"/>
      <w:r w:rsidRPr="00E92BD2">
        <w:rPr>
          <w:rFonts w:ascii="Times New Roman" w:hAnsi="Times New Roman" w:cs="Times New Roman"/>
          <w:b/>
          <w:bCs/>
          <w:sz w:val="26"/>
          <w:szCs w:val="26"/>
        </w:rPr>
        <w:t>Глава 3. ДОКУМЕНТАЦИЯ В ОБЛАСТИ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17" w:name="Par127"/>
      <w:bookmarkEnd w:id="17"/>
      <w:r w:rsidRPr="00F26C06">
        <w:rPr>
          <w:rFonts w:ascii="Times New Roman" w:hAnsi="Times New Roman" w:cs="Times New Roman"/>
          <w:b/>
          <w:sz w:val="26"/>
          <w:szCs w:val="26"/>
        </w:rPr>
        <w:t>Статья 11. Документация в области благоустройства</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Облагораживание территории города Москвы, за исключением территорий, </w:t>
      </w:r>
      <w:r w:rsidRPr="00F26C06">
        <w:rPr>
          <w:rFonts w:ascii="Times New Roman" w:hAnsi="Times New Roman" w:cs="Times New Roman"/>
          <w:sz w:val="26"/>
          <w:szCs w:val="26"/>
        </w:rPr>
        <w:t xml:space="preserve">указанных в </w:t>
      </w:r>
      <w:hyperlink w:anchor="Par130" w:history="1">
        <w:r w:rsidRPr="00F26C06">
          <w:rPr>
            <w:rFonts w:ascii="Times New Roman" w:hAnsi="Times New Roman" w:cs="Times New Roman"/>
            <w:sz w:val="26"/>
            <w:szCs w:val="26"/>
          </w:rPr>
          <w:t>части 2</w:t>
        </w:r>
      </w:hyperlink>
      <w:r w:rsidRPr="00F26C06">
        <w:rPr>
          <w:rFonts w:ascii="Times New Roman" w:hAnsi="Times New Roman" w:cs="Times New Roman"/>
          <w:sz w:val="26"/>
          <w:szCs w:val="26"/>
        </w:rPr>
        <w:t xml:space="preserve"> настоящей статьи, за счет средств бюджета города Москвы и средств государственных учреждений города Москвы осуществляется на основании проектов благоустройства территории.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8" w:name="Par130"/>
      <w:bookmarkEnd w:id="18"/>
      <w:r w:rsidRPr="00E92BD2">
        <w:rPr>
          <w:rFonts w:ascii="Times New Roman" w:hAnsi="Times New Roman" w:cs="Times New Roman"/>
          <w:sz w:val="26"/>
          <w:szCs w:val="26"/>
        </w:rPr>
        <w:t xml:space="preserve">2. </w:t>
      </w:r>
      <w:proofErr w:type="gramStart"/>
      <w:r w:rsidRPr="00E92BD2">
        <w:rPr>
          <w:rFonts w:ascii="Times New Roman" w:hAnsi="Times New Roman" w:cs="Times New Roman"/>
          <w:sz w:val="26"/>
          <w:szCs w:val="26"/>
        </w:rPr>
        <w:t>Содержание и облагораживание дворовых территорий, территории города Москвы в границах земельных участков, находящихся в собственности города Москвы, и земельных участков и земель, государственная собственность на которые не разграничена, предоставленных органам исполнительной власти города Москвы или учреждениям города Москвы, а также территории улично-дорожной сети города Москвы за счет средств бюджета города Москвы и средств государственных учреждений города Москвы может осуществляться на</w:t>
      </w:r>
      <w:proofErr w:type="gramEnd"/>
      <w:r w:rsidRPr="00E92BD2">
        <w:rPr>
          <w:rFonts w:ascii="Times New Roman" w:hAnsi="Times New Roman" w:cs="Times New Roman"/>
          <w:sz w:val="26"/>
          <w:szCs w:val="26"/>
        </w:rPr>
        <w:t xml:space="preserve"> </w:t>
      </w:r>
      <w:proofErr w:type="gramStart"/>
      <w:r w:rsidRPr="00E92BD2">
        <w:rPr>
          <w:rFonts w:ascii="Times New Roman" w:hAnsi="Times New Roman" w:cs="Times New Roman"/>
          <w:sz w:val="26"/>
          <w:szCs w:val="26"/>
        </w:rPr>
        <w:t>основании</w:t>
      </w:r>
      <w:proofErr w:type="gramEnd"/>
      <w:r w:rsidRPr="00E92BD2">
        <w:rPr>
          <w:rFonts w:ascii="Times New Roman" w:hAnsi="Times New Roman" w:cs="Times New Roman"/>
          <w:sz w:val="26"/>
          <w:szCs w:val="26"/>
        </w:rPr>
        <w:t xml:space="preserve"> паспорта благоустройства территории, паспорта объекта дорожного хозяйства и (или) иной документации в области благоустройства в соответствии с нормативными правовыми актами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В случаях, установленных Правительством Москвы, в соответствии с паспортом благоустройства территории может осуществляться облагораживание иной территории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Порядок разработки, согласования и утверждения проекта благоустройства территории, паспорта благоустройства территории, паспорта объекта дорожного хозяйства, а также состав проекта благоустройства территории, форма паспорта благоустройства территории и паспорта объекта дорожного хозяйства устанавливаются Правительством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19" w:name="Par134"/>
      <w:bookmarkEnd w:id="19"/>
      <w:r w:rsidRPr="00E92BD2">
        <w:rPr>
          <w:rFonts w:ascii="Times New Roman" w:hAnsi="Times New Roman" w:cs="Times New Roman"/>
          <w:b/>
          <w:bCs/>
          <w:sz w:val="26"/>
          <w:szCs w:val="26"/>
        </w:rPr>
        <w:t xml:space="preserve">Глава 4. ОБЕСПЕЧЕНИЕ СОХРАННОСТИ </w:t>
      </w:r>
      <w:proofErr w:type="gramStart"/>
      <w:r w:rsidRPr="00E92BD2">
        <w:rPr>
          <w:rFonts w:ascii="Times New Roman" w:hAnsi="Times New Roman" w:cs="Times New Roman"/>
          <w:b/>
          <w:bCs/>
          <w:sz w:val="26"/>
          <w:szCs w:val="26"/>
        </w:rPr>
        <w:t>ВНЕШНЕГО</w:t>
      </w:r>
      <w:proofErr w:type="gramEnd"/>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АРХИТЕКТУРНО-ХУДОЖЕСТВЕННОГО ОБЛИКА ГОРОДА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20" w:name="Par137"/>
      <w:bookmarkEnd w:id="20"/>
      <w:r w:rsidRPr="00F26C06">
        <w:rPr>
          <w:rFonts w:ascii="Times New Roman" w:hAnsi="Times New Roman" w:cs="Times New Roman"/>
          <w:b/>
          <w:sz w:val="26"/>
          <w:szCs w:val="26"/>
        </w:rPr>
        <w:t>Статья 12. Внешний архитектурно-художественный облик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Внешний архитектурно-художественный облик города Москвы состоит </w:t>
      </w:r>
      <w:proofErr w:type="gramStart"/>
      <w:r w:rsidRPr="00E92BD2">
        <w:rPr>
          <w:rFonts w:ascii="Times New Roman" w:hAnsi="Times New Roman" w:cs="Times New Roman"/>
          <w:sz w:val="26"/>
          <w:szCs w:val="26"/>
        </w:rPr>
        <w:t>из</w:t>
      </w:r>
      <w:proofErr w:type="gramEnd"/>
      <w:r w:rsidRPr="00E92BD2">
        <w:rPr>
          <w:rFonts w:ascii="Times New Roman" w:hAnsi="Times New Roman" w:cs="Times New Roman"/>
          <w:sz w:val="26"/>
          <w:szCs w:val="26"/>
        </w:rPr>
        <w:t>:</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внешнего архитектурного облика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внешнего художественного облика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2. Организация и проведение мероприятий (работ) в области благоустройства </w:t>
      </w:r>
      <w:r w:rsidRPr="00E92BD2">
        <w:rPr>
          <w:rFonts w:ascii="Times New Roman" w:hAnsi="Times New Roman" w:cs="Times New Roman"/>
          <w:sz w:val="26"/>
          <w:szCs w:val="26"/>
        </w:rPr>
        <w:lastRenderedPageBreak/>
        <w:t>осуществляются с учетом необходимости обеспечения сохранности внешнего архитектурно-художественного облика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Внешний архитектурный облик города Москвы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4. </w:t>
      </w:r>
      <w:proofErr w:type="gramStart"/>
      <w:r w:rsidRPr="00E92BD2">
        <w:rPr>
          <w:rFonts w:ascii="Times New Roman" w:hAnsi="Times New Roman" w:cs="Times New Roman"/>
          <w:sz w:val="26"/>
          <w:szCs w:val="26"/>
        </w:rPr>
        <w:t>Внешний художественный облик города Москвы формируется из совокупности пространственных, колористических и иных решений функционального (утилитарного) освещения территории города Москвы, 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города Москвы.</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5. В соответствии с нормативными правовыми актами Правительства Москвы уполномоченный орган исполнительной власти города Москвы может разрабатывать и утверждать концепции архитектурно-художественного оформления отдельных территорий города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21" w:name="Par147"/>
      <w:bookmarkEnd w:id="21"/>
      <w:r w:rsidRPr="00F26C06">
        <w:rPr>
          <w:rFonts w:ascii="Times New Roman" w:hAnsi="Times New Roman" w:cs="Times New Roman"/>
          <w:b/>
          <w:sz w:val="26"/>
          <w:szCs w:val="26"/>
        </w:rPr>
        <w:t>Статья 13. Формирование и изменение внешнего архитектурного облика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w:t>
      </w:r>
      <w:proofErr w:type="gramStart"/>
      <w:r w:rsidRPr="00E92BD2">
        <w:rPr>
          <w:rFonts w:ascii="Times New Roman" w:hAnsi="Times New Roman" w:cs="Times New Roman"/>
          <w:sz w:val="26"/>
          <w:szCs w:val="26"/>
        </w:rPr>
        <w:t>Правительством Москвы устанавливаются требования к формированию и изменению внешнего облика зданий, строений, сооружений в городе Москве, порядок его формирования и изменения, в том числе случаи, когда для формирования, изменения внешнего облика зданий, строений, сооружений требуется оформление свидетельства об утверждении архитектурно-градостроительного решения зданий, строений, сооружений в городе Москве (далее - свидетельство) и (или) иного установленного Правительством Москвы документа.</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Формирование, изменение внешнего облика зданий, строений, сооружений в городе Москве без оформления свидетельства или иного установленного Правительством Москвы документа в случае, если такие свидетельство или документ являются обязательными, запрещается.</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22" w:name="Par152"/>
      <w:bookmarkEnd w:id="22"/>
      <w:r w:rsidRPr="00F26C06">
        <w:rPr>
          <w:rFonts w:ascii="Times New Roman" w:hAnsi="Times New Roman" w:cs="Times New Roman"/>
          <w:b/>
          <w:sz w:val="26"/>
          <w:szCs w:val="26"/>
        </w:rPr>
        <w:t>Статья 14. Формирование и изменение внешнего художественного облика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Организация функционального (утилитарного) освещения территории города Москвы,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настоящего Закона, либо организациями, на которые данные функции возложены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3" w:name="Par155"/>
      <w:bookmarkEnd w:id="23"/>
      <w:r w:rsidRPr="00E92BD2">
        <w:rPr>
          <w:rFonts w:ascii="Times New Roman" w:hAnsi="Times New Roman" w:cs="Times New Roman"/>
          <w:sz w:val="26"/>
          <w:szCs w:val="26"/>
        </w:rPr>
        <w:t>2. В случаях, установленных Правительством Москвы, функциональное (утилитарное) освещение территории города Москвы, а также архитектурно-художественное освещение объектов благоустройства осуществляется за счет средств бюджета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Витрины, расположенные на внешних поверхностях зданий, строений, сооружений в городе Москве, должны быть просматриваемыми, очищены от грязи и мусора.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Запрещается закрывать стекла витрин щитами, плакатами, пленкой, информационными конструкциями и иными способами, за исключением случаев, установленных нормативными правовыми актами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5. Правительством Москвы устанавливаются требования к внешнему виду витрин, </w:t>
      </w:r>
      <w:r w:rsidRPr="00E92BD2">
        <w:rPr>
          <w:rFonts w:ascii="Times New Roman" w:hAnsi="Times New Roman" w:cs="Times New Roman"/>
          <w:sz w:val="26"/>
          <w:szCs w:val="26"/>
        </w:rPr>
        <w:lastRenderedPageBreak/>
        <w:t>расположенных на внешних поверхностях зданий, строений, сооружений в городе Москве.</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6. 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композиций, стендов, киосков, трибун, эстрад, а также устройство праздничной иллюминации.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7. 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праздников города Москвы, иных праздничных мероприятий, проводимых по решению Правительства Москвы.</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8. В случаях, установленных нормативными правовыми актами города Москвы, праздничное оформление отдельных объектов благоустройства осуществляется за счет средств бюджета города Москвы.</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 xml:space="preserve">9. </w:t>
      </w:r>
      <w:proofErr w:type="gramStart"/>
      <w:r w:rsidRPr="00F26C06">
        <w:rPr>
          <w:rFonts w:ascii="Times New Roman" w:hAnsi="Times New Roman" w:cs="Times New Roman"/>
          <w:sz w:val="26"/>
          <w:szCs w:val="26"/>
        </w:rPr>
        <w:t xml:space="preserve">Архитектурно-художественное освещение, указанное в </w:t>
      </w:r>
      <w:hyperlink w:anchor="Par155" w:history="1">
        <w:r w:rsidRPr="00F26C06">
          <w:rPr>
            <w:rFonts w:ascii="Times New Roman" w:hAnsi="Times New Roman" w:cs="Times New Roman"/>
            <w:sz w:val="26"/>
            <w:szCs w:val="26"/>
          </w:rPr>
          <w:t>части 2</w:t>
        </w:r>
      </w:hyperlink>
      <w:r w:rsidRPr="00F26C06">
        <w:rPr>
          <w:rFonts w:ascii="Times New Roman" w:hAnsi="Times New Roman" w:cs="Times New Roman"/>
          <w:sz w:val="26"/>
          <w:szCs w:val="26"/>
        </w:rPr>
        <w:t xml:space="preserve"> настоящей статьи, праздничное оформление объектов благоустройства, а также устройство праздничной и декоративной иллюминации осуществляются в соответствии с </w:t>
      </w:r>
      <w:hyperlink r:id="rId11" w:history="1">
        <w:r w:rsidRPr="00F26C06">
          <w:rPr>
            <w:rFonts w:ascii="Times New Roman" w:hAnsi="Times New Roman" w:cs="Times New Roman"/>
            <w:sz w:val="26"/>
            <w:szCs w:val="26"/>
          </w:rPr>
          <w:t>концепцией</w:t>
        </w:r>
      </w:hyperlink>
      <w:r w:rsidRPr="00F26C06">
        <w:rPr>
          <w:rFonts w:ascii="Times New Roman" w:hAnsi="Times New Roman" w:cs="Times New Roman"/>
          <w:sz w:val="26"/>
          <w:szCs w:val="26"/>
        </w:rPr>
        <w:t xml:space="preserve"> светового оформления города Москвы в осенне-зимний период, </w:t>
      </w:r>
      <w:hyperlink r:id="rId12" w:history="1">
        <w:r w:rsidRPr="00F26C06">
          <w:rPr>
            <w:rFonts w:ascii="Times New Roman" w:hAnsi="Times New Roman" w:cs="Times New Roman"/>
            <w:sz w:val="26"/>
            <w:szCs w:val="26"/>
          </w:rPr>
          <w:t>концепцией</w:t>
        </w:r>
      </w:hyperlink>
      <w:r w:rsidRPr="00F26C06">
        <w:rPr>
          <w:rFonts w:ascii="Times New Roman" w:hAnsi="Times New Roman" w:cs="Times New Roman"/>
          <w:sz w:val="26"/>
          <w:szCs w:val="26"/>
        </w:rPr>
        <w:t xml:space="preserve"> праздничного оформления города Москвы, </w:t>
      </w:r>
      <w:hyperlink r:id="rId13" w:history="1">
        <w:r w:rsidRPr="00F26C06">
          <w:rPr>
            <w:rFonts w:ascii="Times New Roman" w:hAnsi="Times New Roman" w:cs="Times New Roman"/>
            <w:sz w:val="26"/>
            <w:szCs w:val="26"/>
          </w:rPr>
          <w:t>концепцией</w:t>
        </w:r>
      </w:hyperlink>
      <w:r w:rsidRPr="00F26C06">
        <w:rPr>
          <w:rFonts w:ascii="Times New Roman" w:hAnsi="Times New Roman" w:cs="Times New Roman"/>
          <w:sz w:val="26"/>
          <w:szCs w:val="26"/>
        </w:rPr>
        <w:t xml:space="preserve"> единой светоцветовой среды города Москвы, утвержденными в порядке, установленном нормативными правовыми актами города Москвы.</w:t>
      </w:r>
      <w:proofErr w:type="gramEnd"/>
    </w:p>
    <w:p w:rsidR="00A14DBB" w:rsidRPr="00F26C06"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24" w:name="Par164"/>
      <w:bookmarkEnd w:id="24"/>
      <w:r w:rsidRPr="00E92BD2">
        <w:rPr>
          <w:rFonts w:ascii="Times New Roman" w:hAnsi="Times New Roman" w:cs="Times New Roman"/>
          <w:b/>
          <w:bCs/>
          <w:sz w:val="26"/>
          <w:szCs w:val="26"/>
        </w:rPr>
        <w:t>Глава 5. ОБЕСПЕЧЕНИЕ ДОСТУПНОСТИ ТЕРРИТОРИЙ</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ОБЩЕГО ПОЛЬЗОВАНИЯ</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25" w:name="Par167"/>
      <w:bookmarkEnd w:id="25"/>
      <w:r w:rsidRPr="00F26C06">
        <w:rPr>
          <w:rFonts w:ascii="Times New Roman" w:hAnsi="Times New Roman" w:cs="Times New Roman"/>
          <w:b/>
          <w:sz w:val="26"/>
          <w:szCs w:val="26"/>
        </w:rPr>
        <w:t>Статья 15. Доступность территорий общего пользования</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Территориями общего пользования в городе Москве беспрепятственно пользуется неограниченный круг лиц.</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 xml:space="preserve">2. Ограничение доступности территорий общего пользования не допускается, за исключением случаев, установленных в </w:t>
      </w:r>
      <w:hyperlink w:anchor="Par172" w:history="1">
        <w:r w:rsidRPr="00F26C06">
          <w:rPr>
            <w:rFonts w:ascii="Times New Roman" w:hAnsi="Times New Roman" w:cs="Times New Roman"/>
            <w:sz w:val="26"/>
            <w:szCs w:val="26"/>
          </w:rPr>
          <w:t>статье 16</w:t>
        </w:r>
      </w:hyperlink>
      <w:r w:rsidRPr="00F26C06">
        <w:rPr>
          <w:rFonts w:ascii="Times New Roman" w:hAnsi="Times New Roman" w:cs="Times New Roman"/>
          <w:sz w:val="26"/>
          <w:szCs w:val="26"/>
        </w:rPr>
        <w:t xml:space="preserve"> настоящего Закона.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26" w:name="Par172"/>
      <w:bookmarkEnd w:id="26"/>
      <w:r w:rsidRPr="00F26C06">
        <w:rPr>
          <w:rFonts w:ascii="Times New Roman" w:hAnsi="Times New Roman" w:cs="Times New Roman"/>
          <w:b/>
          <w:sz w:val="26"/>
          <w:szCs w:val="26"/>
        </w:rPr>
        <w:t>Статья 16. Установка и эксплуатация ограждающих конструкций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Устройство ограждающих конструкций (в том числе заборов, шлагбаумов, ограничительных столбиков) осуществляется в целях обеспечения пожарной безопасности, безопасности дорожного движения, разделения транспортных и пешеходных потоков, обозначения границ территории и в других случаях, установленных нормативными правовыми актами Российской Федерации 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Установка и эксплуатация препятствующих обзору (сплошных) ограждающих конструкций не допускается, за исключением случаев, предусмотренных нормативными правовыми актами Российской Федерации 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По отдельным видам ограждающих конструкций, определяемым Правительством Москвы, уполномоченным органом исполнительной власти города Москвы устанавливаются типовые формы.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Ограждающие конструкции, размещенные с нарушением установленного порядка (а также в случае прекращения оснований, допускающих установку и эксплуатацию препятствующих обзору ограждений), подлежат демонтажу без решения суда в порядке, утверждаемом Правительством Москвы, за счет собственника (правообладателя) земельного участка, на котором установлены такие ограждающие конструкции, либо за счет средств бюджета города Москвы.</w:t>
      </w:r>
    </w:p>
    <w:p w:rsidR="00A14DBB"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F26C06" w:rsidRPr="00E92BD2"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27" w:name="Par179"/>
      <w:bookmarkEnd w:id="27"/>
      <w:r w:rsidRPr="00E92BD2">
        <w:rPr>
          <w:rFonts w:ascii="Times New Roman" w:hAnsi="Times New Roman" w:cs="Times New Roman"/>
          <w:b/>
          <w:bCs/>
          <w:sz w:val="26"/>
          <w:szCs w:val="26"/>
        </w:rPr>
        <w:lastRenderedPageBreak/>
        <w:t>Глава 6. ОБЕСПЕЧЕНИЕ СОХРАННОСТИ ПОДЗЕМНЫХ КОММУНИКАЦИЙ</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И СООРУЖЕНИЙ В ГОРОДЕ МОСКВЕ</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28" w:name="Par182"/>
      <w:bookmarkEnd w:id="28"/>
      <w:r w:rsidRPr="00F26C06">
        <w:rPr>
          <w:rFonts w:ascii="Times New Roman" w:hAnsi="Times New Roman" w:cs="Times New Roman"/>
          <w:b/>
          <w:sz w:val="26"/>
          <w:szCs w:val="26"/>
        </w:rPr>
        <w:t>Статья 17. Сводный план подземных коммуникаций и сооружений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Подземные коммуникации и сооружения в городе Москве подлежат отражению на Сводном плане подземных коммуникаций и сооружений в городе Москве (далее - Сводный план).</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В Сводный план включается информация о существующих, бездействующих, проектируемых подземных коммуникациях и сооружениях.</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Сводный план является информационным ресурсом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Ведение Сводного плана осуществляется организацией города Москвы, уполномоченной Правительством Москвы в установленном порядке.</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5. Собственники (правообладатели) подземных коммуникаций и сооружений обязаны представлять по установленной форме информацию о местоположении и виде принадлежащих им построенных (проложенных) подземных коммуникаций и сооружений в организацию города Москвы, уполномоченную Правительством Москвы в установленном порядке, для включения ее в Сводный план.</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6. Планы и иные графические материалы, на которых отражается проектное положение подземных коммуникаций и сооружений, до момента производства земляных работ, </w:t>
      </w:r>
      <w:proofErr w:type="gramStart"/>
      <w:r w:rsidRPr="00E92BD2">
        <w:rPr>
          <w:rFonts w:ascii="Times New Roman" w:hAnsi="Times New Roman" w:cs="Times New Roman"/>
          <w:sz w:val="26"/>
          <w:szCs w:val="26"/>
        </w:rPr>
        <w:t>связанных</w:t>
      </w:r>
      <w:proofErr w:type="gramEnd"/>
      <w:r w:rsidRPr="00E92BD2">
        <w:rPr>
          <w:rFonts w:ascii="Times New Roman" w:hAnsi="Times New Roman" w:cs="Times New Roman"/>
          <w:sz w:val="26"/>
          <w:szCs w:val="26"/>
        </w:rPr>
        <w:t xml:space="preserve"> в том числе со строительством (прокладкой), ликвидацией подземных коммуникаций и сооружений, изменением их трассировки (планово-высотного положения), подлежат согласованию с уполномоченной организацией города Москвы, осуществляющей ведение Сводного плана, в порядке и сроки, установленные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7. Порядок формирования и ведения Сводного плана, порядок предоставления информации из Сводного плана, состав информации о подземных коммуникациях и сооружениях, отражаемой в Сводном плане, а также порядок, сроки и формы ее представления в Сводный план собственниками (правообладателями) подземных коммуникаций и сооружений устанавливаются Правительством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29" w:name="Par192"/>
      <w:bookmarkEnd w:id="29"/>
      <w:r w:rsidRPr="00F26C06">
        <w:rPr>
          <w:rFonts w:ascii="Times New Roman" w:hAnsi="Times New Roman" w:cs="Times New Roman"/>
          <w:b/>
          <w:sz w:val="26"/>
          <w:szCs w:val="26"/>
        </w:rPr>
        <w:t>Статья 18. Проведение инженерных изысканий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В целях обеспечения сохранности подземных коммуникаций и сооружений проведение инженерных изысканий на территории города Москвы осуществляется на основании уведомления о регистрации инженерных изысканий, выданного уполномоченным органом исполнительной власти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Проведение инженерных изысканий на территории города Москвы без соответствующего уведомления о регистрации инженерных изысканий, выданного уполномоченным органом исполнительной власти города Москвы, запрещается.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Результаты проведенных инженерных изысканий подлежат включению в Государственный фонд материалов и данных инженерных изысканий города Москвы (далее - Фонд инженерных изысканий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Фонд инженерных изысканий города Москвы является информационным ресурсом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5. Ведение Фонда инженерных изысканий города Москвы осуществляется уполномоченным органом исполнительной власти города Москвы или уполномоченной им организацией.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6. Лица, которые провели инженерные изыскания на территории города Москвы, обязаны представить результаты проведенных инженерных изысканий по установленной форме в Фонд инженерных изысканий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7. </w:t>
      </w:r>
      <w:proofErr w:type="gramStart"/>
      <w:r w:rsidRPr="00E92BD2">
        <w:rPr>
          <w:rFonts w:ascii="Times New Roman" w:hAnsi="Times New Roman" w:cs="Times New Roman"/>
          <w:sz w:val="26"/>
          <w:szCs w:val="26"/>
        </w:rPr>
        <w:t xml:space="preserve">Порядок оформления и выдачи уведомлений о регистрации инженерных изысканий в городе Москве, формирования и ведения Фонда инженерных изысканий города Москвы, порядок предоставления из него информации, состав информации о </w:t>
      </w:r>
      <w:r w:rsidRPr="00E92BD2">
        <w:rPr>
          <w:rFonts w:ascii="Times New Roman" w:hAnsi="Times New Roman" w:cs="Times New Roman"/>
          <w:sz w:val="26"/>
          <w:szCs w:val="26"/>
        </w:rPr>
        <w:lastRenderedPageBreak/>
        <w:t>результатах инженерных изысканий, отражаемой в Фонде инженерных изысканий города Москвы, а также порядок, сроки и формы ее представления лицами, которые провели инженерные изыскания, устанавливаются Правительством Москвы.</w:t>
      </w:r>
      <w:proofErr w:type="gramEnd"/>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30" w:name="Par202"/>
      <w:bookmarkEnd w:id="30"/>
      <w:r w:rsidRPr="00E92BD2">
        <w:rPr>
          <w:rFonts w:ascii="Times New Roman" w:hAnsi="Times New Roman" w:cs="Times New Roman"/>
          <w:b/>
          <w:bCs/>
          <w:sz w:val="26"/>
          <w:szCs w:val="26"/>
        </w:rPr>
        <w:t>Глава 7. ЗЕМЛЯНЫЕ РАБОТЫ И ОТДЕЛЬНЫЕ РАБОТЫ</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В ОБЛАСТИ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31" w:name="Par205"/>
      <w:bookmarkEnd w:id="31"/>
      <w:r w:rsidRPr="00F26C06">
        <w:rPr>
          <w:rFonts w:ascii="Times New Roman" w:hAnsi="Times New Roman" w:cs="Times New Roman"/>
          <w:b/>
          <w:sz w:val="26"/>
          <w:szCs w:val="26"/>
        </w:rPr>
        <w:t>Статья 19. Производство земляных работ и отдельных работ в области благоустройства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Производство земляных работ и отдельных работ в области благоустройства осуществляется при соблюдении правил и требований к производству указанных работ, утвержденных Правительством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Лица, осуществляющие производство земляных работ и отдельных работ в области благоустройства, обязаны обеспечить сохранность объектов благоустройства, подземных коммуникаций и сооружений, а также их восстановление в случае нарушения их сохранности в процессе производства работ.</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32" w:name="Par210"/>
      <w:bookmarkEnd w:id="32"/>
      <w:r w:rsidRPr="00F26C06">
        <w:rPr>
          <w:rFonts w:ascii="Times New Roman" w:hAnsi="Times New Roman" w:cs="Times New Roman"/>
          <w:b/>
          <w:sz w:val="26"/>
          <w:szCs w:val="26"/>
        </w:rPr>
        <w:t>Статья 20. Разрешение на производство земляных работ и отдельных работ в области благоустройства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3" w:name="Par212"/>
      <w:bookmarkEnd w:id="33"/>
      <w:r w:rsidRPr="00E92BD2">
        <w:rPr>
          <w:rFonts w:ascii="Times New Roman" w:hAnsi="Times New Roman" w:cs="Times New Roman"/>
          <w:sz w:val="26"/>
          <w:szCs w:val="26"/>
        </w:rPr>
        <w:t>1. Перечень видов земляных работ и отдельных работ в области благоустройства, для производства которых требуется наличие разрешения на производство земляных работ и отдельных работ в области благоустройства, устанавливается Правительством Москвы.</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 xml:space="preserve">2. Оформление разрешения, указанного в </w:t>
      </w:r>
      <w:hyperlink w:anchor="Par212" w:history="1">
        <w:r w:rsidRPr="00F26C06">
          <w:rPr>
            <w:rFonts w:ascii="Times New Roman" w:hAnsi="Times New Roman" w:cs="Times New Roman"/>
            <w:sz w:val="26"/>
            <w:szCs w:val="26"/>
          </w:rPr>
          <w:t>части 1</w:t>
        </w:r>
      </w:hyperlink>
      <w:r w:rsidRPr="00F26C06">
        <w:rPr>
          <w:rFonts w:ascii="Times New Roman" w:hAnsi="Times New Roman" w:cs="Times New Roman"/>
          <w:sz w:val="26"/>
          <w:szCs w:val="26"/>
        </w:rPr>
        <w:t xml:space="preserve"> настоящей статьи, осуществляется уполномоченными органами исполнительной власти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 xml:space="preserve">3. Порядок оформления, а также наименование и форма разрешения, указанного в </w:t>
      </w:r>
      <w:hyperlink w:anchor="Par212" w:history="1">
        <w:r w:rsidRPr="00F26C06">
          <w:rPr>
            <w:rFonts w:ascii="Times New Roman" w:hAnsi="Times New Roman" w:cs="Times New Roman"/>
            <w:sz w:val="26"/>
            <w:szCs w:val="26"/>
          </w:rPr>
          <w:t>части 1</w:t>
        </w:r>
      </w:hyperlink>
      <w:r w:rsidRPr="00F26C06">
        <w:rPr>
          <w:rFonts w:ascii="Times New Roman" w:hAnsi="Times New Roman" w:cs="Times New Roman"/>
          <w:sz w:val="26"/>
          <w:szCs w:val="26"/>
        </w:rPr>
        <w:t xml:space="preserve"> настоящей статьи, устанавливаются Правительством Москвы. Оформление</w:t>
      </w:r>
      <w:r w:rsidRPr="00E92BD2">
        <w:rPr>
          <w:rFonts w:ascii="Times New Roman" w:hAnsi="Times New Roman" w:cs="Times New Roman"/>
          <w:sz w:val="26"/>
          <w:szCs w:val="26"/>
        </w:rPr>
        <w:t xml:space="preserve"> данного разрешения осуществляется без взимания платы.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34" w:name="Par216"/>
      <w:bookmarkEnd w:id="34"/>
      <w:r w:rsidRPr="00E92BD2">
        <w:rPr>
          <w:rFonts w:ascii="Times New Roman" w:hAnsi="Times New Roman" w:cs="Times New Roman"/>
          <w:b/>
          <w:bCs/>
          <w:sz w:val="26"/>
          <w:szCs w:val="26"/>
        </w:rPr>
        <w:t>Глава 8. ИНФОРМАЦИОННОЕ ОБЕСПЕЧЕНИЕ</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В ОБЛАСТИ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rsidP="00F26C06">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35" w:name="Par219"/>
      <w:bookmarkEnd w:id="35"/>
      <w:r w:rsidRPr="00F26C06">
        <w:rPr>
          <w:rFonts w:ascii="Times New Roman" w:hAnsi="Times New Roman" w:cs="Times New Roman"/>
          <w:b/>
          <w:sz w:val="26"/>
          <w:szCs w:val="26"/>
        </w:rPr>
        <w:t>Статья 21. Информационное обеспечение проведения работ в области благоустройства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В рамках организации и проведения работ в области благоустройства Правительство Москвы может создавать информационные системы.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В информационные системы в области благоустройства может включаться информация о планируемых, проектируемых, проводимых и завершенных мероприятиях в области благоустройства, а также проектная и иная документация, связанная с реализацией указанных мероприятий.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Порядок формирования и ведения информационных систем в области благоустройства, а также состав информации о мероприятиях в области благоустройства, отражаемой в информационных системах, устанавливаются Правительством Москвы.</w:t>
      </w:r>
    </w:p>
    <w:p w:rsidR="00A14DBB"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36" w:name="Par225"/>
      <w:bookmarkEnd w:id="36"/>
      <w:r w:rsidRPr="00E92BD2">
        <w:rPr>
          <w:rFonts w:ascii="Times New Roman" w:hAnsi="Times New Roman" w:cs="Times New Roman"/>
          <w:b/>
          <w:bCs/>
          <w:sz w:val="26"/>
          <w:szCs w:val="26"/>
        </w:rPr>
        <w:lastRenderedPageBreak/>
        <w:t>Глава 9. СИСТЕМАТИЧЕСКОЕ НАБЛЮДЕНИЕ (МОНИТОРИНГ) И КОНТРОЛЬ</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В ОБЛАСТИ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37" w:name="Par228"/>
      <w:bookmarkEnd w:id="37"/>
      <w:r w:rsidRPr="00F26C06">
        <w:rPr>
          <w:rFonts w:ascii="Times New Roman" w:hAnsi="Times New Roman" w:cs="Times New Roman"/>
          <w:b/>
          <w:sz w:val="26"/>
          <w:szCs w:val="26"/>
        </w:rPr>
        <w:t>Статья 22. Систематическое наблюдение (мониторинг) за состоянием объектов благоустройства на территории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Уполномоченный орган исполнительной власти города Москвы проводит систематическое наблюдение (мониторинг) за состоянием объектов благоустройства в городе Москве, их соответствием требованиям, установленным настоящим Законом, иными законами города Москвы, а также принимаемыми в соответствии с ними нормативными правовыми актами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2. </w:t>
      </w:r>
      <w:proofErr w:type="gramStart"/>
      <w:r w:rsidRPr="00E92BD2">
        <w:rPr>
          <w:rFonts w:ascii="Times New Roman" w:hAnsi="Times New Roman" w:cs="Times New Roman"/>
          <w:sz w:val="26"/>
          <w:szCs w:val="26"/>
        </w:rPr>
        <w:t xml:space="preserve">При обнаружении в ходе систематического наблюдения (мониторинга) за состоянием объектов благоустройства достаточных данных, </w:t>
      </w:r>
      <w:r w:rsidRPr="00F26C06">
        <w:rPr>
          <w:rFonts w:ascii="Times New Roman" w:hAnsi="Times New Roman" w:cs="Times New Roman"/>
          <w:sz w:val="26"/>
          <w:szCs w:val="26"/>
        </w:rPr>
        <w:t xml:space="preserve">указывающих на наличие события административного правонарушения, предусмотренного </w:t>
      </w:r>
      <w:hyperlink r:id="rId14" w:history="1">
        <w:r w:rsidRPr="00F26C06">
          <w:rPr>
            <w:rFonts w:ascii="Times New Roman" w:hAnsi="Times New Roman" w:cs="Times New Roman"/>
            <w:sz w:val="26"/>
            <w:szCs w:val="26"/>
          </w:rPr>
          <w:t>Кодексом</w:t>
        </w:r>
      </w:hyperlink>
      <w:r w:rsidRPr="00F26C06">
        <w:rPr>
          <w:rFonts w:ascii="Times New Roman" w:hAnsi="Times New Roman" w:cs="Times New Roman"/>
          <w:sz w:val="26"/>
          <w:szCs w:val="26"/>
        </w:rPr>
        <w:t xml:space="preserve"> города Москвы об административных правонарушениях, уполномоченный орган исполнительной власти города Москвы возбуждает дело об административном</w:t>
      </w:r>
      <w:r w:rsidRPr="00E92BD2">
        <w:rPr>
          <w:rFonts w:ascii="Times New Roman" w:hAnsi="Times New Roman" w:cs="Times New Roman"/>
          <w:sz w:val="26"/>
          <w:szCs w:val="26"/>
        </w:rPr>
        <w:t xml:space="preserve"> правонарушении и выдает предписание об устранении выявленного правонарушения с указанием сроков его устранения в соответствии с законодательством об административных правонарушениях.</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Проведение систематического наблюдения (мониторинга) за состоянием объектов благоустройства в городе Москве осуществляется в порядке, установленном Правительством Москвы.</w:t>
      </w:r>
    </w:p>
    <w:p w:rsidR="00A14DBB" w:rsidRPr="00F26C06" w:rsidRDefault="00A14DBB">
      <w:pPr>
        <w:widowControl w:val="0"/>
        <w:autoSpaceDE w:val="0"/>
        <w:autoSpaceDN w:val="0"/>
        <w:adjustRightInd w:val="0"/>
        <w:spacing w:after="0" w:line="240" w:lineRule="auto"/>
        <w:jc w:val="both"/>
        <w:rPr>
          <w:rFonts w:ascii="Times New Roman" w:hAnsi="Times New Roman" w:cs="Times New Roman"/>
          <w:b/>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38" w:name="Par234"/>
      <w:bookmarkEnd w:id="38"/>
      <w:r w:rsidRPr="00F26C06">
        <w:rPr>
          <w:rFonts w:ascii="Times New Roman" w:hAnsi="Times New Roman" w:cs="Times New Roman"/>
          <w:b/>
          <w:sz w:val="26"/>
          <w:szCs w:val="26"/>
        </w:rPr>
        <w:t>Статья 23. Государственный контроль в области благоустройства в городе Москве</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w:t>
      </w:r>
      <w:proofErr w:type="gramStart"/>
      <w:r w:rsidRPr="00E92BD2">
        <w:rPr>
          <w:rFonts w:ascii="Times New Roman" w:hAnsi="Times New Roman" w:cs="Times New Roman"/>
          <w:sz w:val="26"/>
          <w:szCs w:val="26"/>
        </w:rPr>
        <w:t>Государственный контроль в области благоустройства в городе Москве - это деятельность уполномоченного органа исполнительной власти города Москвы,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норм, правил и требований, установленных настоящим Законом, иными законами города Москвы и принимаемыми в соответствии с ними нормативными правовыми</w:t>
      </w:r>
      <w:proofErr w:type="gramEnd"/>
      <w:r w:rsidRPr="00E92BD2">
        <w:rPr>
          <w:rFonts w:ascii="Times New Roman" w:hAnsi="Times New Roman" w:cs="Times New Roman"/>
          <w:sz w:val="26"/>
          <w:szCs w:val="26"/>
        </w:rPr>
        <w:t xml:space="preserve"> актами города Москвы в области благоустройства, посредством проведения мероприятий по контролю, принятия предусмотренных действующими нормативными правовыми актами мер по пресечению и (или) устранению последствий выявленных нарушений.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9" w:name="Par237"/>
      <w:bookmarkEnd w:id="39"/>
      <w:r w:rsidRPr="00E92BD2">
        <w:rPr>
          <w:rFonts w:ascii="Times New Roman" w:hAnsi="Times New Roman" w:cs="Times New Roman"/>
          <w:sz w:val="26"/>
          <w:szCs w:val="26"/>
        </w:rPr>
        <w:t>2. Должностные лица, осуществляющие государственный контроль в области благоустройства в городе Москве, имеют право:</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запрашивать в установленном порядке от органов государственной власти, органов местного самоуправления, юридических и физических лиц, должностных лиц материалы и информацию, необходимые для проведения мероприятий по контролю;</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sz w:val="26"/>
          <w:szCs w:val="26"/>
        </w:rPr>
        <w:t xml:space="preserve">2) направлять информацию о выявленных административных правонарушениях, совершенных юридическими лицами, индивидуальными предпринимателями, являющимися членами </w:t>
      </w:r>
      <w:proofErr w:type="spellStart"/>
      <w:r w:rsidRPr="00E92BD2">
        <w:rPr>
          <w:rFonts w:ascii="Times New Roman" w:hAnsi="Times New Roman" w:cs="Times New Roman"/>
          <w:sz w:val="26"/>
          <w:szCs w:val="26"/>
        </w:rPr>
        <w:t>саморегулируемых</w:t>
      </w:r>
      <w:proofErr w:type="spellEnd"/>
      <w:r w:rsidRPr="00E92BD2">
        <w:rPr>
          <w:rFonts w:ascii="Times New Roman" w:hAnsi="Times New Roman" w:cs="Times New Roman"/>
          <w:sz w:val="26"/>
          <w:szCs w:val="26"/>
        </w:rPr>
        <w:t xml:space="preserve"> организаций, в адрес соответствующих </w:t>
      </w:r>
      <w:proofErr w:type="spellStart"/>
      <w:r w:rsidRPr="00E92BD2">
        <w:rPr>
          <w:rFonts w:ascii="Times New Roman" w:hAnsi="Times New Roman" w:cs="Times New Roman"/>
          <w:sz w:val="26"/>
          <w:szCs w:val="26"/>
        </w:rPr>
        <w:t>саморегулируемых</w:t>
      </w:r>
      <w:proofErr w:type="spellEnd"/>
      <w:r w:rsidRPr="00E92BD2">
        <w:rPr>
          <w:rFonts w:ascii="Times New Roman" w:hAnsi="Times New Roman" w:cs="Times New Roman"/>
          <w:sz w:val="26"/>
          <w:szCs w:val="26"/>
        </w:rPr>
        <w:t xml:space="preserve"> организаций, а также уведомления о применении к указанным юридическим лицам, индивидуальным предпринимателям санкций за нарушение требований настоящего Закона, иных законов города Москвы и принимаемых в соответствии с ними нормативных правовых актов города Москвы в области благоустройства с рекомендацией о применении</w:t>
      </w:r>
      <w:proofErr w:type="gramEnd"/>
      <w:r w:rsidRPr="00E92BD2">
        <w:rPr>
          <w:rFonts w:ascii="Times New Roman" w:hAnsi="Times New Roman" w:cs="Times New Roman"/>
          <w:sz w:val="26"/>
          <w:szCs w:val="26"/>
        </w:rPr>
        <w:t xml:space="preserve"> мер дисциплинарного воздействия и просьбой об </w:t>
      </w:r>
      <w:proofErr w:type="gramStart"/>
      <w:r w:rsidRPr="00E92BD2">
        <w:rPr>
          <w:rFonts w:ascii="Times New Roman" w:hAnsi="Times New Roman" w:cs="Times New Roman"/>
          <w:sz w:val="26"/>
          <w:szCs w:val="26"/>
        </w:rPr>
        <w:t>информировании</w:t>
      </w:r>
      <w:proofErr w:type="gramEnd"/>
      <w:r w:rsidRPr="00E92BD2">
        <w:rPr>
          <w:rFonts w:ascii="Times New Roman" w:hAnsi="Times New Roman" w:cs="Times New Roman"/>
          <w:sz w:val="26"/>
          <w:szCs w:val="26"/>
        </w:rPr>
        <w:t xml:space="preserve"> о принятых мерах;</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беспрепятственно обследовать объекты благоустройства на территории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lastRenderedPageBreak/>
        <w:t>4) запрашивать и получать от органов государственной власти, органов местного самоуправления, юридических и физических лиц, должностных лиц объяснения, в том числе письменные, материалы и информацию, в том числе надлежащим образом заверенные копии необходимых документов, в связи с выявленными административными правонарушениями;</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5) направлять обращения в правоохранительные органы и органы прокуратуры по фактам невыполнения законных требований и предписаний для принятия мер в соответствии с компетенцией указанных органов;</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6) обращаться в правоохранительные органы за содействием в пресечении действий, препятствующих законной деятельности уполномоченного органа, установлении личности нарушителей и их доставлении для составления протоколов об административных правонарушениях, приводу;</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7) создавать для проведения мероприятий по контролю комиссии и рабочие группы, привлекать в случае необходимости в установленном порядке для участия в указанных мероприятиях должностных лиц органов исполнительной власти, правоохранительных, контрольных органов, а также представителей юридических лиц, индивидуальных предпринимателей;</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8) составлять протоколы об административных правонарушениях в отношении юридических и физических лиц, должностных лиц в порядке, предусмотренном законодательством об административных правонарушениях;</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9) осуществлять иные права в соответствии с федеральными законами, иными нормативными правовыми актами Российской Федерации, законами и иными нормативными правовыми актами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10) выдавать предписания юридическим и физическим лицам, должностным лицам об устранении выявленных нарушений, а также представления об устранении причин и условий, способствовавших совершению административного правонарушения, с указанием сроков их устранения;</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11) выдавать предписания юридическим и физическим лицам, должностным лицам о необходимости принятия мер по восстановлению объектов благоустройства, поврежденных в результате стихийных бедствий, аварийных ситуаций и иных аналогичных случаев;</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12) рассматривать дела об административных правонарушениях, выносить постановления и определения по делам об административных правонарушениях с применением мер ответственности в порядке, предусмотренном законодательством об административных правонарушениях;</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13) направлять постановления о назначении административного наказания в службу судебных приставов для возбуждения исполнительного производства и взыскания штрафов в принудительном порядке в случаях неуплаты административных штрафов в установленный законодательством срок;</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BD2">
        <w:rPr>
          <w:rFonts w:ascii="Times New Roman" w:hAnsi="Times New Roman" w:cs="Times New Roman"/>
          <w:sz w:val="26"/>
          <w:szCs w:val="26"/>
        </w:rPr>
        <w:t>14) направлять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roofErr w:type="gramEnd"/>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Проведение государственного контроля в области благоустройства в городе Москве осуществляется в порядке, установленном Правительством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40" w:name="Par254"/>
      <w:bookmarkEnd w:id="40"/>
      <w:r w:rsidRPr="00F26C06">
        <w:rPr>
          <w:rFonts w:ascii="Times New Roman" w:hAnsi="Times New Roman" w:cs="Times New Roman"/>
          <w:b/>
          <w:sz w:val="26"/>
          <w:szCs w:val="26"/>
        </w:rPr>
        <w:t>Статья 24. Ведомственный контроль в области благоустройства</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Уполномоченный орган исполнительной власти города Москвы осуществляет контроль в части соблюдения поставщиками (подрядчиками, исполнителями) в городе </w:t>
      </w:r>
      <w:r w:rsidRPr="00E92BD2">
        <w:rPr>
          <w:rFonts w:ascii="Times New Roman" w:hAnsi="Times New Roman" w:cs="Times New Roman"/>
          <w:sz w:val="26"/>
          <w:szCs w:val="26"/>
        </w:rPr>
        <w:lastRenderedPageBreak/>
        <w:t>Москве правил и технологий производства работ по государственным контрактам в области благоустройства (ведомственный контроль) в порядке, установленном Правительством Москвы.</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 xml:space="preserve">2. Помимо прав, указанных в </w:t>
      </w:r>
      <w:hyperlink w:anchor="Par237" w:history="1">
        <w:r w:rsidRPr="00F26C06">
          <w:rPr>
            <w:rFonts w:ascii="Times New Roman" w:hAnsi="Times New Roman" w:cs="Times New Roman"/>
            <w:sz w:val="26"/>
            <w:szCs w:val="26"/>
          </w:rPr>
          <w:t>части 2 статьи 23</w:t>
        </w:r>
      </w:hyperlink>
      <w:r w:rsidRPr="00F26C06">
        <w:rPr>
          <w:rFonts w:ascii="Times New Roman" w:hAnsi="Times New Roman" w:cs="Times New Roman"/>
          <w:sz w:val="26"/>
          <w:szCs w:val="26"/>
        </w:rPr>
        <w:t xml:space="preserve"> настоящего Закона, должностные лица, осуществляющие ведомственный контроль в области благоустройства, имеют право:</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представлять в уполномоченные органы исполнительной власти города Москвы предложения о расторжении договоров (государственных контрактов) на выполнение работ по содержанию и облагораживанию объектов благоустройства, выполнению земляных работ и отдельных работ в области благоустройства, а также о применении штрафных санкций по указанным договорам (государственным контрактам);</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2) запрашивать государственные контракты на проведение за счет </w:t>
      </w:r>
      <w:proofErr w:type="gramStart"/>
      <w:r w:rsidRPr="00E92BD2">
        <w:rPr>
          <w:rFonts w:ascii="Times New Roman" w:hAnsi="Times New Roman" w:cs="Times New Roman"/>
          <w:sz w:val="26"/>
          <w:szCs w:val="26"/>
        </w:rPr>
        <w:t>средств бюджета города Москвы работ</w:t>
      </w:r>
      <w:proofErr w:type="gramEnd"/>
      <w:r w:rsidRPr="00E92BD2">
        <w:rPr>
          <w:rFonts w:ascii="Times New Roman" w:hAnsi="Times New Roman" w:cs="Times New Roman"/>
          <w:sz w:val="26"/>
          <w:szCs w:val="26"/>
        </w:rPr>
        <w:t xml:space="preserve"> по содержанию и облагораживанию объектов благоустройства, а также на производство земляных работ и отдельных работ в области благоустройства и проверять исполнение указанных контрактов;</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3) по результатам ведомственного контроля представлять предложения и информацию в органы исполнительной власти города Москвы для их учета при осуществлении закупок товаров, работ, услуг для государственных нужд в области благоустройства;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4) выдавать предписания поставщикам (подрядчикам, исполнителям), должностным лицам о необходимости устранения выявленных нарушений правил и технологии производства работ по государственным контрактам в области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41" w:name="Par263"/>
      <w:bookmarkEnd w:id="41"/>
      <w:r w:rsidRPr="00F26C06">
        <w:rPr>
          <w:rFonts w:ascii="Times New Roman" w:hAnsi="Times New Roman" w:cs="Times New Roman"/>
          <w:b/>
          <w:sz w:val="26"/>
          <w:szCs w:val="26"/>
        </w:rPr>
        <w:t>Статья 25. Использование технических сре</w:t>
      </w:r>
      <w:proofErr w:type="gramStart"/>
      <w:r w:rsidRPr="00F26C06">
        <w:rPr>
          <w:rFonts w:ascii="Times New Roman" w:hAnsi="Times New Roman" w:cs="Times New Roman"/>
          <w:b/>
          <w:sz w:val="26"/>
          <w:szCs w:val="26"/>
        </w:rPr>
        <w:t>дств пр</w:t>
      </w:r>
      <w:proofErr w:type="gramEnd"/>
      <w:r w:rsidRPr="00F26C06">
        <w:rPr>
          <w:rFonts w:ascii="Times New Roman" w:hAnsi="Times New Roman" w:cs="Times New Roman"/>
          <w:b/>
          <w:sz w:val="26"/>
          <w:szCs w:val="26"/>
        </w:rPr>
        <w:t>и осуществлении систематического наблюдения (мониторинга) и контроля в области благоустройства</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2" w:name="Par265"/>
      <w:bookmarkEnd w:id="42"/>
      <w:r w:rsidRPr="00E92BD2">
        <w:rPr>
          <w:rFonts w:ascii="Times New Roman" w:hAnsi="Times New Roman" w:cs="Times New Roman"/>
          <w:sz w:val="26"/>
          <w:szCs w:val="26"/>
        </w:rPr>
        <w:t xml:space="preserve">1. Систематическое наблюдение (мониторинг) за состоянием объектов благоустройства, государственный контроль в области благоустройства, ведомственный контроль </w:t>
      </w:r>
      <w:proofErr w:type="gramStart"/>
      <w:r w:rsidRPr="00E92BD2">
        <w:rPr>
          <w:rFonts w:ascii="Times New Roman" w:hAnsi="Times New Roman" w:cs="Times New Roman"/>
          <w:sz w:val="26"/>
          <w:szCs w:val="26"/>
        </w:rPr>
        <w:t>осуществляются</w:t>
      </w:r>
      <w:proofErr w:type="gramEnd"/>
      <w:r w:rsidRPr="00E92BD2">
        <w:rPr>
          <w:rFonts w:ascii="Times New Roman" w:hAnsi="Times New Roman" w:cs="Times New Roman"/>
          <w:sz w:val="26"/>
          <w:szCs w:val="26"/>
        </w:rPr>
        <w:t xml:space="preserve"> в том числе с использованием средств фото- и киносъемки, видеозаписи (</w:t>
      </w:r>
      <w:r w:rsidRPr="00F26C06">
        <w:rPr>
          <w:rFonts w:ascii="Times New Roman" w:hAnsi="Times New Roman" w:cs="Times New Roman"/>
          <w:sz w:val="26"/>
          <w:szCs w:val="26"/>
        </w:rPr>
        <w:t>средств видеонаблюдения).</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 xml:space="preserve">2. Наличие или отсутствие события административного правонарушения </w:t>
      </w:r>
      <w:proofErr w:type="gramStart"/>
      <w:r w:rsidRPr="00F26C06">
        <w:rPr>
          <w:rFonts w:ascii="Times New Roman" w:hAnsi="Times New Roman" w:cs="Times New Roman"/>
          <w:sz w:val="26"/>
          <w:szCs w:val="26"/>
        </w:rPr>
        <w:t>устанавливается</w:t>
      </w:r>
      <w:proofErr w:type="gramEnd"/>
      <w:r w:rsidRPr="00F26C06">
        <w:rPr>
          <w:rFonts w:ascii="Times New Roman" w:hAnsi="Times New Roman" w:cs="Times New Roman"/>
          <w:sz w:val="26"/>
          <w:szCs w:val="26"/>
        </w:rPr>
        <w:t xml:space="preserve"> в том числе с учетом результатов съемки с использованием средств, указанных в </w:t>
      </w:r>
      <w:hyperlink w:anchor="Par265" w:history="1">
        <w:r w:rsidRPr="00F26C06">
          <w:rPr>
            <w:rFonts w:ascii="Times New Roman" w:hAnsi="Times New Roman" w:cs="Times New Roman"/>
            <w:sz w:val="26"/>
            <w:szCs w:val="26"/>
          </w:rPr>
          <w:t>части 1</w:t>
        </w:r>
      </w:hyperlink>
      <w:r w:rsidRPr="00F26C06">
        <w:rPr>
          <w:rFonts w:ascii="Times New Roman" w:hAnsi="Times New Roman" w:cs="Times New Roman"/>
          <w:sz w:val="26"/>
          <w:szCs w:val="26"/>
        </w:rPr>
        <w:t xml:space="preserve"> настоящей статьи, полученных в рамках систематического наблюдения (мониторинга) за состоянием объектов благоустройства, государственного контроля в области благоустройства, ведомственного контроля в области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43" w:name="Par268"/>
      <w:bookmarkEnd w:id="43"/>
      <w:r w:rsidRPr="00F26C06">
        <w:rPr>
          <w:rFonts w:ascii="Times New Roman" w:hAnsi="Times New Roman" w:cs="Times New Roman"/>
          <w:b/>
          <w:sz w:val="26"/>
          <w:szCs w:val="26"/>
        </w:rPr>
        <w:t>Статья 26. Общественный контроль и общественное участие в области благоустройства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Правительство Москвы создает условия для проведения общественного контроля в области благоустройства, в том числе в рамках </w:t>
      </w:r>
      <w:proofErr w:type="gramStart"/>
      <w:r w:rsidRPr="00E92BD2">
        <w:rPr>
          <w:rFonts w:ascii="Times New Roman" w:hAnsi="Times New Roman" w:cs="Times New Roman"/>
          <w:sz w:val="26"/>
          <w:szCs w:val="26"/>
        </w:rPr>
        <w:t>организации деятельности общегородских интерактивных порталов Правительства Москвы</w:t>
      </w:r>
      <w:proofErr w:type="gramEnd"/>
      <w:r w:rsidRPr="00E92BD2">
        <w:rPr>
          <w:rFonts w:ascii="Times New Roman" w:hAnsi="Times New Roman" w:cs="Times New Roman"/>
          <w:sz w:val="26"/>
          <w:szCs w:val="26"/>
        </w:rPr>
        <w:t xml:space="preserve"> в сети "Интернет".</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92BD2">
        <w:rPr>
          <w:rFonts w:ascii="Times New Roman" w:hAnsi="Times New Roman" w:cs="Times New Roman"/>
          <w:sz w:val="26"/>
          <w:szCs w:val="26"/>
        </w:rPr>
        <w:t>о-</w:t>
      </w:r>
      <w:proofErr w:type="gramEnd"/>
      <w:r w:rsidRPr="00E92BD2">
        <w:rPr>
          <w:rFonts w:ascii="Times New Roman" w:hAnsi="Times New Roman" w:cs="Times New Roman"/>
          <w:sz w:val="26"/>
          <w:szCs w:val="26"/>
        </w:rPr>
        <w:t xml:space="preserve">, </w:t>
      </w:r>
      <w:proofErr w:type="spellStart"/>
      <w:r w:rsidRPr="00E92BD2">
        <w:rPr>
          <w:rFonts w:ascii="Times New Roman" w:hAnsi="Times New Roman" w:cs="Times New Roman"/>
          <w:sz w:val="26"/>
          <w:szCs w:val="26"/>
        </w:rPr>
        <w:t>видеофиксации</w:t>
      </w:r>
      <w:proofErr w:type="spellEnd"/>
      <w:r w:rsidRPr="00E92BD2">
        <w:rPr>
          <w:rFonts w:ascii="Times New Roman" w:hAnsi="Times New Roman" w:cs="Times New Roman"/>
          <w:sz w:val="26"/>
          <w:szCs w:val="26"/>
        </w:rPr>
        <w:t>, а также общегородских интерактивных порталов Правительства Москвы в сети "Интернет".</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уполномоченный орган исполнительной власти города Москвы и (или) на общегородской интерактивный портал Правительства Москвы в сети "Интернет".</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lastRenderedPageBreak/>
        <w:t>3. Общественный контроль в области благоустройства осуществляется с учетом положений законов и иных нормативных правовых актов города Москвы об обеспечении открытости информации и общественном контроле в области благоустройства, жилищных и коммунальных услуг.</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44" w:name="Par275"/>
      <w:bookmarkEnd w:id="44"/>
      <w:r w:rsidRPr="00E92BD2">
        <w:rPr>
          <w:rFonts w:ascii="Times New Roman" w:hAnsi="Times New Roman" w:cs="Times New Roman"/>
          <w:b/>
          <w:bCs/>
          <w:sz w:val="26"/>
          <w:szCs w:val="26"/>
        </w:rPr>
        <w:t>Глава 10. ПОЛНОМОЧИЯ ОРГАНОВ МЕСТНОГО САМОУПРАВЛЕНИЯ</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В ОБЛАСТИ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45" w:name="Par278"/>
      <w:bookmarkEnd w:id="45"/>
      <w:r w:rsidRPr="00F26C06">
        <w:rPr>
          <w:rFonts w:ascii="Times New Roman" w:hAnsi="Times New Roman" w:cs="Times New Roman"/>
          <w:b/>
          <w:sz w:val="26"/>
          <w:szCs w:val="26"/>
        </w:rPr>
        <w:t>Статья 27. Полномочия органов местного самоуправления в области благоустройства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1. Органы местного самоуправления городских округов и поселений осуществляют полномочия в области благоустройства в соответствии с законами и иными нормативными правовыми актами города Москвы.</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2. Советы депутатов муниципальных округов осуществляют отдельные полномочия города Москвы в области благоустройства, переданные им законами города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46" w:name="Par283"/>
      <w:bookmarkEnd w:id="46"/>
      <w:r w:rsidRPr="00E92BD2">
        <w:rPr>
          <w:rFonts w:ascii="Times New Roman" w:hAnsi="Times New Roman" w:cs="Times New Roman"/>
          <w:b/>
          <w:bCs/>
          <w:sz w:val="26"/>
          <w:szCs w:val="26"/>
        </w:rPr>
        <w:t>Глава 11. ОТВЕТСТВЕННОСТЬ ЗА ПРАВОНАРУШЕНИЯ</w:t>
      </w:r>
    </w:p>
    <w:p w:rsidR="00A14DBB" w:rsidRPr="00E92BD2" w:rsidRDefault="00A14DBB">
      <w:pPr>
        <w:widowControl w:val="0"/>
        <w:autoSpaceDE w:val="0"/>
        <w:autoSpaceDN w:val="0"/>
        <w:adjustRightInd w:val="0"/>
        <w:spacing w:after="0" w:line="240" w:lineRule="auto"/>
        <w:jc w:val="center"/>
        <w:rPr>
          <w:rFonts w:ascii="Times New Roman" w:hAnsi="Times New Roman" w:cs="Times New Roman"/>
          <w:b/>
          <w:bCs/>
          <w:sz w:val="26"/>
          <w:szCs w:val="26"/>
        </w:rPr>
      </w:pPr>
      <w:r w:rsidRPr="00E92BD2">
        <w:rPr>
          <w:rFonts w:ascii="Times New Roman" w:hAnsi="Times New Roman" w:cs="Times New Roman"/>
          <w:b/>
          <w:bCs/>
          <w:sz w:val="26"/>
          <w:szCs w:val="26"/>
        </w:rPr>
        <w:t>В ОБЛАСТИ БЛАГОУСТРОЙСТВА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47" w:name="Par286"/>
      <w:bookmarkEnd w:id="47"/>
      <w:r w:rsidRPr="00F26C06">
        <w:rPr>
          <w:rFonts w:ascii="Times New Roman" w:hAnsi="Times New Roman" w:cs="Times New Roman"/>
          <w:b/>
          <w:sz w:val="26"/>
          <w:szCs w:val="26"/>
        </w:rPr>
        <w:t>Статья 28. Ответственность за правонарушения в области благоустройства</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92BD2">
        <w:rPr>
          <w:rFonts w:ascii="Times New Roman" w:hAnsi="Times New Roman" w:cs="Times New Roman"/>
          <w:sz w:val="26"/>
          <w:szCs w:val="26"/>
        </w:rPr>
        <w:t xml:space="preserve">1. Лица, нарушившие требования, </w:t>
      </w:r>
      <w:r w:rsidRPr="00F26C06">
        <w:rPr>
          <w:rFonts w:ascii="Times New Roman" w:hAnsi="Times New Roman" w:cs="Times New Roman"/>
          <w:sz w:val="26"/>
          <w:szCs w:val="26"/>
        </w:rPr>
        <w:t xml:space="preserve">предусмотренные настоящим Законом и принимаемыми в соответствии с ним нормативными правовыми актами города Москвы, несут ответственность, установленную </w:t>
      </w:r>
      <w:hyperlink r:id="rId15" w:history="1">
        <w:r w:rsidRPr="00F26C06">
          <w:rPr>
            <w:rFonts w:ascii="Times New Roman" w:hAnsi="Times New Roman" w:cs="Times New Roman"/>
            <w:sz w:val="26"/>
            <w:szCs w:val="26"/>
          </w:rPr>
          <w:t>Кодексом</w:t>
        </w:r>
      </w:hyperlink>
      <w:r w:rsidRPr="00F26C06">
        <w:rPr>
          <w:rFonts w:ascii="Times New Roman" w:hAnsi="Times New Roman" w:cs="Times New Roman"/>
          <w:sz w:val="26"/>
          <w:szCs w:val="26"/>
        </w:rPr>
        <w:t xml:space="preserve"> города Москвы об административных правонарушениях.</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2. Привлечение виновного лица к ответственности</w:t>
      </w:r>
      <w:r w:rsidRPr="00E92BD2">
        <w:rPr>
          <w:rFonts w:ascii="Times New Roman" w:hAnsi="Times New Roman" w:cs="Times New Roman"/>
          <w:sz w:val="26"/>
          <w:szCs w:val="26"/>
        </w:rPr>
        <w:t xml:space="preserve">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Правительством Москвы.</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E92BD2" w:rsidRDefault="00A14DBB">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48" w:name="Par291"/>
      <w:bookmarkEnd w:id="48"/>
      <w:r w:rsidRPr="00E92BD2">
        <w:rPr>
          <w:rFonts w:ascii="Times New Roman" w:hAnsi="Times New Roman" w:cs="Times New Roman"/>
          <w:b/>
          <w:bCs/>
          <w:sz w:val="26"/>
          <w:szCs w:val="26"/>
        </w:rPr>
        <w:t>Глава 12. ПЕРЕХОДНЫЕ ПОЛОЖЕНИЯ</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A14DBB" w:rsidRPr="00F26C06" w:rsidRDefault="00A14DBB">
      <w:pPr>
        <w:widowControl w:val="0"/>
        <w:autoSpaceDE w:val="0"/>
        <w:autoSpaceDN w:val="0"/>
        <w:adjustRightInd w:val="0"/>
        <w:spacing w:after="0" w:line="240" w:lineRule="auto"/>
        <w:ind w:firstLine="540"/>
        <w:jc w:val="both"/>
        <w:outlineLvl w:val="1"/>
        <w:rPr>
          <w:rFonts w:ascii="Times New Roman" w:hAnsi="Times New Roman" w:cs="Times New Roman"/>
          <w:b/>
          <w:sz w:val="26"/>
          <w:szCs w:val="26"/>
        </w:rPr>
      </w:pPr>
      <w:bookmarkStart w:id="49" w:name="Par293"/>
      <w:bookmarkEnd w:id="49"/>
      <w:r w:rsidRPr="00F26C06">
        <w:rPr>
          <w:rFonts w:ascii="Times New Roman" w:hAnsi="Times New Roman" w:cs="Times New Roman"/>
          <w:b/>
          <w:sz w:val="26"/>
          <w:szCs w:val="26"/>
        </w:rPr>
        <w:t>Статья 29. Переходные положения</w:t>
      </w:r>
    </w:p>
    <w:p w:rsidR="00A14DBB" w:rsidRPr="00F26C06"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0" w:name="Par295"/>
      <w:bookmarkEnd w:id="50"/>
      <w:r w:rsidRPr="00E92BD2">
        <w:rPr>
          <w:rFonts w:ascii="Times New Roman" w:hAnsi="Times New Roman" w:cs="Times New Roman"/>
          <w:sz w:val="26"/>
          <w:szCs w:val="26"/>
        </w:rPr>
        <w:t>1. Нормативные правовые акты города Москвы, регулирующие отношения в области благоустройства, подлежат приведению в соответствие с настоящим Законом в срок до 1 июля 2015 года.</w:t>
      </w:r>
    </w:p>
    <w:p w:rsidR="00A14DBB" w:rsidRPr="00E92BD2" w:rsidRDefault="00A14DB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6C06">
        <w:rPr>
          <w:rFonts w:ascii="Times New Roman" w:hAnsi="Times New Roman" w:cs="Times New Roman"/>
          <w:sz w:val="26"/>
          <w:szCs w:val="26"/>
        </w:rPr>
        <w:t xml:space="preserve">2. До наступления срока, указанного в </w:t>
      </w:r>
      <w:hyperlink w:anchor="Par295" w:history="1">
        <w:r w:rsidRPr="00F26C06">
          <w:rPr>
            <w:rFonts w:ascii="Times New Roman" w:hAnsi="Times New Roman" w:cs="Times New Roman"/>
            <w:sz w:val="26"/>
            <w:szCs w:val="26"/>
          </w:rPr>
          <w:t>части 1</w:t>
        </w:r>
      </w:hyperlink>
      <w:r w:rsidRPr="00F26C06">
        <w:rPr>
          <w:rFonts w:ascii="Times New Roman" w:hAnsi="Times New Roman" w:cs="Times New Roman"/>
          <w:sz w:val="26"/>
          <w:szCs w:val="26"/>
        </w:rPr>
        <w:t xml:space="preserve"> настоящей статьи, нормативные правовые акты города Москвы, регулирующие отношения</w:t>
      </w:r>
      <w:r w:rsidRPr="00E92BD2">
        <w:rPr>
          <w:rFonts w:ascii="Times New Roman" w:hAnsi="Times New Roman" w:cs="Times New Roman"/>
          <w:sz w:val="26"/>
          <w:szCs w:val="26"/>
        </w:rPr>
        <w:t xml:space="preserve"> в области благоустройства, применяются в части, не противоречащей настоящему Закону, а содержащиеся в них понятия и термины употребляются в значениях, используемых до вступления в силу настоящего Закона.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F26C06" w:rsidRDefault="00F26C06">
      <w:pPr>
        <w:widowControl w:val="0"/>
        <w:autoSpaceDE w:val="0"/>
        <w:autoSpaceDN w:val="0"/>
        <w:adjustRightInd w:val="0"/>
        <w:spacing w:after="0" w:line="240" w:lineRule="auto"/>
        <w:jc w:val="right"/>
        <w:rPr>
          <w:rFonts w:ascii="Times New Roman" w:hAnsi="Times New Roman" w:cs="Times New Roman"/>
          <w:sz w:val="26"/>
          <w:szCs w:val="26"/>
        </w:rPr>
      </w:pPr>
    </w:p>
    <w:p w:rsidR="00A14DBB" w:rsidRPr="00E92BD2" w:rsidRDefault="00A14DBB" w:rsidP="00F26C06">
      <w:pPr>
        <w:widowControl w:val="0"/>
        <w:autoSpaceDE w:val="0"/>
        <w:autoSpaceDN w:val="0"/>
        <w:adjustRightInd w:val="0"/>
        <w:spacing w:after="0" w:line="240" w:lineRule="auto"/>
        <w:rPr>
          <w:rFonts w:ascii="Times New Roman" w:hAnsi="Times New Roman" w:cs="Times New Roman"/>
          <w:sz w:val="26"/>
          <w:szCs w:val="26"/>
        </w:rPr>
      </w:pPr>
      <w:r w:rsidRPr="00E92BD2">
        <w:rPr>
          <w:rFonts w:ascii="Times New Roman" w:hAnsi="Times New Roman" w:cs="Times New Roman"/>
          <w:sz w:val="26"/>
          <w:szCs w:val="26"/>
        </w:rPr>
        <w:t>Мэр Москвы</w:t>
      </w:r>
    </w:p>
    <w:p w:rsidR="00A14DBB" w:rsidRPr="00E92BD2" w:rsidRDefault="00A14DBB">
      <w:pPr>
        <w:widowControl w:val="0"/>
        <w:autoSpaceDE w:val="0"/>
        <w:autoSpaceDN w:val="0"/>
        <w:adjustRightInd w:val="0"/>
        <w:spacing w:after="0" w:line="240" w:lineRule="auto"/>
        <w:jc w:val="right"/>
        <w:rPr>
          <w:rFonts w:ascii="Times New Roman" w:hAnsi="Times New Roman" w:cs="Times New Roman"/>
          <w:sz w:val="26"/>
          <w:szCs w:val="26"/>
        </w:rPr>
      </w:pPr>
      <w:r w:rsidRPr="00E92BD2">
        <w:rPr>
          <w:rFonts w:ascii="Times New Roman" w:hAnsi="Times New Roman" w:cs="Times New Roman"/>
          <w:sz w:val="26"/>
          <w:szCs w:val="26"/>
        </w:rPr>
        <w:t xml:space="preserve">С.С. </w:t>
      </w:r>
      <w:proofErr w:type="spellStart"/>
      <w:r w:rsidRPr="00E92BD2">
        <w:rPr>
          <w:rFonts w:ascii="Times New Roman" w:hAnsi="Times New Roman" w:cs="Times New Roman"/>
          <w:sz w:val="26"/>
          <w:szCs w:val="26"/>
        </w:rPr>
        <w:t>Собянин</w:t>
      </w:r>
      <w:proofErr w:type="spellEnd"/>
    </w:p>
    <w:p w:rsidR="00A14DBB" w:rsidRPr="00E92BD2" w:rsidRDefault="00A14DBB">
      <w:pPr>
        <w:widowControl w:val="0"/>
        <w:autoSpaceDE w:val="0"/>
        <w:autoSpaceDN w:val="0"/>
        <w:adjustRightInd w:val="0"/>
        <w:spacing w:after="0" w:line="240" w:lineRule="auto"/>
        <w:rPr>
          <w:rFonts w:ascii="Times New Roman" w:hAnsi="Times New Roman" w:cs="Times New Roman"/>
          <w:sz w:val="26"/>
          <w:szCs w:val="26"/>
        </w:rPr>
      </w:pPr>
      <w:r w:rsidRPr="00E92BD2">
        <w:rPr>
          <w:rFonts w:ascii="Times New Roman" w:hAnsi="Times New Roman" w:cs="Times New Roman"/>
          <w:sz w:val="26"/>
          <w:szCs w:val="26"/>
        </w:rPr>
        <w:t>Москва, Московская городская Дума</w:t>
      </w:r>
    </w:p>
    <w:p w:rsidR="00A14DBB" w:rsidRPr="00E92BD2" w:rsidRDefault="00A14DBB">
      <w:pPr>
        <w:widowControl w:val="0"/>
        <w:autoSpaceDE w:val="0"/>
        <w:autoSpaceDN w:val="0"/>
        <w:adjustRightInd w:val="0"/>
        <w:spacing w:after="0" w:line="240" w:lineRule="auto"/>
        <w:jc w:val="both"/>
        <w:rPr>
          <w:rFonts w:ascii="Times New Roman" w:hAnsi="Times New Roman" w:cs="Times New Roman"/>
          <w:sz w:val="26"/>
          <w:szCs w:val="26"/>
        </w:rPr>
      </w:pPr>
    </w:p>
    <w:p w:rsidR="00F72514" w:rsidRPr="00E92BD2" w:rsidRDefault="00F72514">
      <w:pPr>
        <w:rPr>
          <w:rFonts w:ascii="Times New Roman" w:hAnsi="Times New Roman" w:cs="Times New Roman"/>
          <w:sz w:val="26"/>
          <w:szCs w:val="26"/>
        </w:rPr>
      </w:pPr>
    </w:p>
    <w:sectPr w:rsidR="00F72514" w:rsidRPr="00E92BD2" w:rsidSect="00E92BD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DBB"/>
    <w:rsid w:val="00002820"/>
    <w:rsid w:val="00002C27"/>
    <w:rsid w:val="000062E8"/>
    <w:rsid w:val="00006F6F"/>
    <w:rsid w:val="000134D7"/>
    <w:rsid w:val="000139D8"/>
    <w:rsid w:val="0001680B"/>
    <w:rsid w:val="00024F38"/>
    <w:rsid w:val="00026CA5"/>
    <w:rsid w:val="00027A66"/>
    <w:rsid w:val="000304CC"/>
    <w:rsid w:val="00032891"/>
    <w:rsid w:val="000437F7"/>
    <w:rsid w:val="00043E0B"/>
    <w:rsid w:val="000453CA"/>
    <w:rsid w:val="00045C1C"/>
    <w:rsid w:val="000566B5"/>
    <w:rsid w:val="000636FE"/>
    <w:rsid w:val="000719C8"/>
    <w:rsid w:val="00082284"/>
    <w:rsid w:val="000871A9"/>
    <w:rsid w:val="000871AB"/>
    <w:rsid w:val="0009141A"/>
    <w:rsid w:val="00092275"/>
    <w:rsid w:val="000A1DBE"/>
    <w:rsid w:val="000A3948"/>
    <w:rsid w:val="000A43BA"/>
    <w:rsid w:val="000B1039"/>
    <w:rsid w:val="000B73A3"/>
    <w:rsid w:val="000C064E"/>
    <w:rsid w:val="000C4C5B"/>
    <w:rsid w:val="000C79DF"/>
    <w:rsid w:val="000D05A3"/>
    <w:rsid w:val="000D3856"/>
    <w:rsid w:val="000D4377"/>
    <w:rsid w:val="000E0C64"/>
    <w:rsid w:val="000E360D"/>
    <w:rsid w:val="000E4F9E"/>
    <w:rsid w:val="000F0E1E"/>
    <w:rsid w:val="000F4620"/>
    <w:rsid w:val="000F72DA"/>
    <w:rsid w:val="0010214E"/>
    <w:rsid w:val="00102BD4"/>
    <w:rsid w:val="00105456"/>
    <w:rsid w:val="00110C46"/>
    <w:rsid w:val="00117251"/>
    <w:rsid w:val="00121424"/>
    <w:rsid w:val="0012203D"/>
    <w:rsid w:val="00124F0C"/>
    <w:rsid w:val="001318CD"/>
    <w:rsid w:val="00134F72"/>
    <w:rsid w:val="001411B4"/>
    <w:rsid w:val="00142291"/>
    <w:rsid w:val="00147921"/>
    <w:rsid w:val="00150297"/>
    <w:rsid w:val="00150B2A"/>
    <w:rsid w:val="00152B6D"/>
    <w:rsid w:val="00154F67"/>
    <w:rsid w:val="00172D34"/>
    <w:rsid w:val="00173440"/>
    <w:rsid w:val="00175333"/>
    <w:rsid w:val="00184584"/>
    <w:rsid w:val="00184BA8"/>
    <w:rsid w:val="00196444"/>
    <w:rsid w:val="001A00FB"/>
    <w:rsid w:val="001B703A"/>
    <w:rsid w:val="001C1A9C"/>
    <w:rsid w:val="001C2C85"/>
    <w:rsid w:val="001C6D34"/>
    <w:rsid w:val="001D1ED1"/>
    <w:rsid w:val="001D3FB6"/>
    <w:rsid w:val="001D5A88"/>
    <w:rsid w:val="001E2E19"/>
    <w:rsid w:val="001E69B1"/>
    <w:rsid w:val="001F15FE"/>
    <w:rsid w:val="001F1702"/>
    <w:rsid w:val="002005B8"/>
    <w:rsid w:val="00200D4F"/>
    <w:rsid w:val="00203473"/>
    <w:rsid w:val="0020794F"/>
    <w:rsid w:val="00214096"/>
    <w:rsid w:val="0022202B"/>
    <w:rsid w:val="00224AC2"/>
    <w:rsid w:val="00225D9D"/>
    <w:rsid w:val="0022691E"/>
    <w:rsid w:val="00232135"/>
    <w:rsid w:val="00232242"/>
    <w:rsid w:val="00233FB6"/>
    <w:rsid w:val="0023401D"/>
    <w:rsid w:val="0024052E"/>
    <w:rsid w:val="00240DD1"/>
    <w:rsid w:val="00243716"/>
    <w:rsid w:val="00252E74"/>
    <w:rsid w:val="0025559C"/>
    <w:rsid w:val="0026421B"/>
    <w:rsid w:val="0026508F"/>
    <w:rsid w:val="00265975"/>
    <w:rsid w:val="0027046B"/>
    <w:rsid w:val="0028251F"/>
    <w:rsid w:val="00283E5D"/>
    <w:rsid w:val="002874D3"/>
    <w:rsid w:val="002A5999"/>
    <w:rsid w:val="002B56C7"/>
    <w:rsid w:val="002B7D7F"/>
    <w:rsid w:val="002C4F23"/>
    <w:rsid w:val="002C681F"/>
    <w:rsid w:val="002D1AE8"/>
    <w:rsid w:val="002D4DEC"/>
    <w:rsid w:val="002E22DC"/>
    <w:rsid w:val="002F0723"/>
    <w:rsid w:val="00312DD3"/>
    <w:rsid w:val="00313EAB"/>
    <w:rsid w:val="00314D1A"/>
    <w:rsid w:val="0031607E"/>
    <w:rsid w:val="003170CF"/>
    <w:rsid w:val="00317A5A"/>
    <w:rsid w:val="0032275F"/>
    <w:rsid w:val="003243B2"/>
    <w:rsid w:val="00324C0B"/>
    <w:rsid w:val="00327051"/>
    <w:rsid w:val="00331F38"/>
    <w:rsid w:val="00342568"/>
    <w:rsid w:val="0034574A"/>
    <w:rsid w:val="003463D1"/>
    <w:rsid w:val="00351766"/>
    <w:rsid w:val="00361354"/>
    <w:rsid w:val="00363823"/>
    <w:rsid w:val="003668BC"/>
    <w:rsid w:val="003747EC"/>
    <w:rsid w:val="00385F53"/>
    <w:rsid w:val="0039279C"/>
    <w:rsid w:val="003A066E"/>
    <w:rsid w:val="003A1073"/>
    <w:rsid w:val="003A1372"/>
    <w:rsid w:val="003B1787"/>
    <w:rsid w:val="003B5FDC"/>
    <w:rsid w:val="003D05BF"/>
    <w:rsid w:val="003D75D6"/>
    <w:rsid w:val="003E0515"/>
    <w:rsid w:val="003E407B"/>
    <w:rsid w:val="003E7A89"/>
    <w:rsid w:val="003F259B"/>
    <w:rsid w:val="00402ACF"/>
    <w:rsid w:val="00405BEA"/>
    <w:rsid w:val="00406107"/>
    <w:rsid w:val="00410013"/>
    <w:rsid w:val="004108C7"/>
    <w:rsid w:val="00412F73"/>
    <w:rsid w:val="00413847"/>
    <w:rsid w:val="00425D02"/>
    <w:rsid w:val="004317A1"/>
    <w:rsid w:val="00435CB0"/>
    <w:rsid w:val="00437D8C"/>
    <w:rsid w:val="0044024A"/>
    <w:rsid w:val="004427E7"/>
    <w:rsid w:val="004469A8"/>
    <w:rsid w:val="00447DA8"/>
    <w:rsid w:val="00461F56"/>
    <w:rsid w:val="00464287"/>
    <w:rsid w:val="004650D4"/>
    <w:rsid w:val="00466071"/>
    <w:rsid w:val="00475729"/>
    <w:rsid w:val="004777B3"/>
    <w:rsid w:val="0048321B"/>
    <w:rsid w:val="00484161"/>
    <w:rsid w:val="00487A26"/>
    <w:rsid w:val="00487C25"/>
    <w:rsid w:val="004A1D1A"/>
    <w:rsid w:val="004A1F4F"/>
    <w:rsid w:val="004A446C"/>
    <w:rsid w:val="004A7863"/>
    <w:rsid w:val="004B2FF2"/>
    <w:rsid w:val="004B51C4"/>
    <w:rsid w:val="004B5DA7"/>
    <w:rsid w:val="004C1B4C"/>
    <w:rsid w:val="004C455C"/>
    <w:rsid w:val="004C647B"/>
    <w:rsid w:val="004D0502"/>
    <w:rsid w:val="004D3B36"/>
    <w:rsid w:val="004D57C8"/>
    <w:rsid w:val="004E1E26"/>
    <w:rsid w:val="004E2D9E"/>
    <w:rsid w:val="004E63EF"/>
    <w:rsid w:val="004F283B"/>
    <w:rsid w:val="00504566"/>
    <w:rsid w:val="005125F4"/>
    <w:rsid w:val="00517270"/>
    <w:rsid w:val="0051729A"/>
    <w:rsid w:val="00517830"/>
    <w:rsid w:val="005238CC"/>
    <w:rsid w:val="005240F5"/>
    <w:rsid w:val="00530574"/>
    <w:rsid w:val="00533025"/>
    <w:rsid w:val="00542585"/>
    <w:rsid w:val="005470CB"/>
    <w:rsid w:val="0054728C"/>
    <w:rsid w:val="00551F40"/>
    <w:rsid w:val="005609E1"/>
    <w:rsid w:val="00561BB4"/>
    <w:rsid w:val="00575CCC"/>
    <w:rsid w:val="00583388"/>
    <w:rsid w:val="00585858"/>
    <w:rsid w:val="0059654A"/>
    <w:rsid w:val="005965CF"/>
    <w:rsid w:val="005A220F"/>
    <w:rsid w:val="005B5EBD"/>
    <w:rsid w:val="005C2E5D"/>
    <w:rsid w:val="005C3292"/>
    <w:rsid w:val="005C3C4B"/>
    <w:rsid w:val="005D246C"/>
    <w:rsid w:val="005D31A2"/>
    <w:rsid w:val="005D737E"/>
    <w:rsid w:val="005E15EE"/>
    <w:rsid w:val="005E1D98"/>
    <w:rsid w:val="005E2B84"/>
    <w:rsid w:val="005E6B34"/>
    <w:rsid w:val="005F4C20"/>
    <w:rsid w:val="005F6F6B"/>
    <w:rsid w:val="00605AFB"/>
    <w:rsid w:val="00610947"/>
    <w:rsid w:val="006207EE"/>
    <w:rsid w:val="00620806"/>
    <w:rsid w:val="00623166"/>
    <w:rsid w:val="0062631A"/>
    <w:rsid w:val="00630BB2"/>
    <w:rsid w:val="0064244A"/>
    <w:rsid w:val="00652281"/>
    <w:rsid w:val="006545B2"/>
    <w:rsid w:val="00663082"/>
    <w:rsid w:val="0067049E"/>
    <w:rsid w:val="006719CC"/>
    <w:rsid w:val="00671EA9"/>
    <w:rsid w:val="00672F23"/>
    <w:rsid w:val="00682465"/>
    <w:rsid w:val="006829E7"/>
    <w:rsid w:val="006872C2"/>
    <w:rsid w:val="0069128A"/>
    <w:rsid w:val="006914C9"/>
    <w:rsid w:val="006940D8"/>
    <w:rsid w:val="0069477E"/>
    <w:rsid w:val="006A1855"/>
    <w:rsid w:val="006B2F4F"/>
    <w:rsid w:val="006B7EDE"/>
    <w:rsid w:val="006C1C75"/>
    <w:rsid w:val="006C56A7"/>
    <w:rsid w:val="006C5A79"/>
    <w:rsid w:val="006D28D4"/>
    <w:rsid w:val="006E182D"/>
    <w:rsid w:val="006E5CE5"/>
    <w:rsid w:val="006F0522"/>
    <w:rsid w:val="006F0913"/>
    <w:rsid w:val="006F5C0F"/>
    <w:rsid w:val="006F71E5"/>
    <w:rsid w:val="00704BBC"/>
    <w:rsid w:val="00705407"/>
    <w:rsid w:val="007112EB"/>
    <w:rsid w:val="0071394B"/>
    <w:rsid w:val="00716960"/>
    <w:rsid w:val="00716C05"/>
    <w:rsid w:val="007243C0"/>
    <w:rsid w:val="00724BF8"/>
    <w:rsid w:val="00725418"/>
    <w:rsid w:val="00734B7B"/>
    <w:rsid w:val="00741851"/>
    <w:rsid w:val="00755069"/>
    <w:rsid w:val="007576E1"/>
    <w:rsid w:val="00762896"/>
    <w:rsid w:val="00764C38"/>
    <w:rsid w:val="0076688E"/>
    <w:rsid w:val="00772487"/>
    <w:rsid w:val="00773F76"/>
    <w:rsid w:val="00774D9F"/>
    <w:rsid w:val="007765F8"/>
    <w:rsid w:val="0078395E"/>
    <w:rsid w:val="00792F51"/>
    <w:rsid w:val="007A2929"/>
    <w:rsid w:val="007B2563"/>
    <w:rsid w:val="007B3CBC"/>
    <w:rsid w:val="007B4954"/>
    <w:rsid w:val="007B6261"/>
    <w:rsid w:val="007C5EE8"/>
    <w:rsid w:val="007C796D"/>
    <w:rsid w:val="007C7CAB"/>
    <w:rsid w:val="007D17AF"/>
    <w:rsid w:val="007D5440"/>
    <w:rsid w:val="007F2FF7"/>
    <w:rsid w:val="008013DE"/>
    <w:rsid w:val="008027BE"/>
    <w:rsid w:val="00804805"/>
    <w:rsid w:val="008062F1"/>
    <w:rsid w:val="00812C13"/>
    <w:rsid w:val="00813930"/>
    <w:rsid w:val="008140E0"/>
    <w:rsid w:val="00821364"/>
    <w:rsid w:val="00821DD6"/>
    <w:rsid w:val="008232E5"/>
    <w:rsid w:val="00823556"/>
    <w:rsid w:val="00833780"/>
    <w:rsid w:val="00834B52"/>
    <w:rsid w:val="00850991"/>
    <w:rsid w:val="00874949"/>
    <w:rsid w:val="00886A22"/>
    <w:rsid w:val="00886E07"/>
    <w:rsid w:val="0089066A"/>
    <w:rsid w:val="00890FF3"/>
    <w:rsid w:val="00893C7C"/>
    <w:rsid w:val="008947EF"/>
    <w:rsid w:val="00896E0B"/>
    <w:rsid w:val="008A0330"/>
    <w:rsid w:val="008A163C"/>
    <w:rsid w:val="008A4A97"/>
    <w:rsid w:val="008A50CC"/>
    <w:rsid w:val="008B0894"/>
    <w:rsid w:val="008B15EE"/>
    <w:rsid w:val="008B2B93"/>
    <w:rsid w:val="008B6ED7"/>
    <w:rsid w:val="008B74D3"/>
    <w:rsid w:val="008D0B78"/>
    <w:rsid w:val="008D161D"/>
    <w:rsid w:val="008D42C5"/>
    <w:rsid w:val="008D6316"/>
    <w:rsid w:val="008E097A"/>
    <w:rsid w:val="008E4E46"/>
    <w:rsid w:val="008E50B2"/>
    <w:rsid w:val="008E5794"/>
    <w:rsid w:val="008F519D"/>
    <w:rsid w:val="00900669"/>
    <w:rsid w:val="00912A67"/>
    <w:rsid w:val="00912C84"/>
    <w:rsid w:val="0091535A"/>
    <w:rsid w:val="00915BC7"/>
    <w:rsid w:val="00917FBB"/>
    <w:rsid w:val="009215BD"/>
    <w:rsid w:val="00931D9A"/>
    <w:rsid w:val="00937F7D"/>
    <w:rsid w:val="00940B8C"/>
    <w:rsid w:val="00942136"/>
    <w:rsid w:val="0094787C"/>
    <w:rsid w:val="00950DEC"/>
    <w:rsid w:val="0096358C"/>
    <w:rsid w:val="00974BBB"/>
    <w:rsid w:val="0097772D"/>
    <w:rsid w:val="00986EEC"/>
    <w:rsid w:val="00991B0D"/>
    <w:rsid w:val="009942DC"/>
    <w:rsid w:val="009A0A89"/>
    <w:rsid w:val="009B49F3"/>
    <w:rsid w:val="009B4DBD"/>
    <w:rsid w:val="009C0AC5"/>
    <w:rsid w:val="009C4826"/>
    <w:rsid w:val="009C4D83"/>
    <w:rsid w:val="009C52B8"/>
    <w:rsid w:val="009D0D89"/>
    <w:rsid w:val="009D1621"/>
    <w:rsid w:val="009D5EC0"/>
    <w:rsid w:val="009E5EE2"/>
    <w:rsid w:val="009F1562"/>
    <w:rsid w:val="009F280D"/>
    <w:rsid w:val="009F35F7"/>
    <w:rsid w:val="009F3ADB"/>
    <w:rsid w:val="00A00025"/>
    <w:rsid w:val="00A00D53"/>
    <w:rsid w:val="00A021CA"/>
    <w:rsid w:val="00A0599C"/>
    <w:rsid w:val="00A128DE"/>
    <w:rsid w:val="00A14DBB"/>
    <w:rsid w:val="00A17036"/>
    <w:rsid w:val="00A171E0"/>
    <w:rsid w:val="00A17747"/>
    <w:rsid w:val="00A23618"/>
    <w:rsid w:val="00A3565C"/>
    <w:rsid w:val="00A50351"/>
    <w:rsid w:val="00A5190E"/>
    <w:rsid w:val="00A52E33"/>
    <w:rsid w:val="00A57EDB"/>
    <w:rsid w:val="00A621D3"/>
    <w:rsid w:val="00A648E7"/>
    <w:rsid w:val="00A710E4"/>
    <w:rsid w:val="00A729A5"/>
    <w:rsid w:val="00A77414"/>
    <w:rsid w:val="00A77C3F"/>
    <w:rsid w:val="00A81498"/>
    <w:rsid w:val="00A82028"/>
    <w:rsid w:val="00A92088"/>
    <w:rsid w:val="00A92A08"/>
    <w:rsid w:val="00AA3F0B"/>
    <w:rsid w:val="00AB0651"/>
    <w:rsid w:val="00AB0DE0"/>
    <w:rsid w:val="00AB28EF"/>
    <w:rsid w:val="00AC2FAD"/>
    <w:rsid w:val="00AD60DF"/>
    <w:rsid w:val="00AE1EB8"/>
    <w:rsid w:val="00AE51CA"/>
    <w:rsid w:val="00AE7A95"/>
    <w:rsid w:val="00AF17F8"/>
    <w:rsid w:val="00AF2818"/>
    <w:rsid w:val="00AF4B34"/>
    <w:rsid w:val="00AF4B86"/>
    <w:rsid w:val="00AF5009"/>
    <w:rsid w:val="00AF75F8"/>
    <w:rsid w:val="00B0098A"/>
    <w:rsid w:val="00B02724"/>
    <w:rsid w:val="00B03867"/>
    <w:rsid w:val="00B05B37"/>
    <w:rsid w:val="00B068D3"/>
    <w:rsid w:val="00B134B8"/>
    <w:rsid w:val="00B16C52"/>
    <w:rsid w:val="00B20376"/>
    <w:rsid w:val="00B20728"/>
    <w:rsid w:val="00B24910"/>
    <w:rsid w:val="00B25F05"/>
    <w:rsid w:val="00B33033"/>
    <w:rsid w:val="00B341C6"/>
    <w:rsid w:val="00B43BAD"/>
    <w:rsid w:val="00B465F5"/>
    <w:rsid w:val="00B528D6"/>
    <w:rsid w:val="00B52DFB"/>
    <w:rsid w:val="00B56193"/>
    <w:rsid w:val="00B565B5"/>
    <w:rsid w:val="00B642C9"/>
    <w:rsid w:val="00B73312"/>
    <w:rsid w:val="00B76454"/>
    <w:rsid w:val="00B81BDF"/>
    <w:rsid w:val="00B830FD"/>
    <w:rsid w:val="00B936AF"/>
    <w:rsid w:val="00B949E9"/>
    <w:rsid w:val="00B96188"/>
    <w:rsid w:val="00BA52A2"/>
    <w:rsid w:val="00BB11D4"/>
    <w:rsid w:val="00BB26E8"/>
    <w:rsid w:val="00BB2AC0"/>
    <w:rsid w:val="00BC1CEE"/>
    <w:rsid w:val="00BD0A87"/>
    <w:rsid w:val="00BD3C6D"/>
    <w:rsid w:val="00BD4BFA"/>
    <w:rsid w:val="00BE0692"/>
    <w:rsid w:val="00BE3619"/>
    <w:rsid w:val="00BE54EC"/>
    <w:rsid w:val="00BE6330"/>
    <w:rsid w:val="00BF1CB5"/>
    <w:rsid w:val="00BF1EB2"/>
    <w:rsid w:val="00C0062E"/>
    <w:rsid w:val="00C02A58"/>
    <w:rsid w:val="00C03BCE"/>
    <w:rsid w:val="00C22743"/>
    <w:rsid w:val="00C2397C"/>
    <w:rsid w:val="00C43AB6"/>
    <w:rsid w:val="00C43E4E"/>
    <w:rsid w:val="00C50205"/>
    <w:rsid w:val="00C52247"/>
    <w:rsid w:val="00C5460C"/>
    <w:rsid w:val="00C67350"/>
    <w:rsid w:val="00C67ABF"/>
    <w:rsid w:val="00C742C3"/>
    <w:rsid w:val="00C748F3"/>
    <w:rsid w:val="00C8779B"/>
    <w:rsid w:val="00C918FC"/>
    <w:rsid w:val="00CA0063"/>
    <w:rsid w:val="00CA40E6"/>
    <w:rsid w:val="00CA57CD"/>
    <w:rsid w:val="00CB454B"/>
    <w:rsid w:val="00CB67C2"/>
    <w:rsid w:val="00CC56EF"/>
    <w:rsid w:val="00CC6480"/>
    <w:rsid w:val="00CC6BD0"/>
    <w:rsid w:val="00CD1769"/>
    <w:rsid w:val="00CD214A"/>
    <w:rsid w:val="00CE0CC1"/>
    <w:rsid w:val="00CF1B15"/>
    <w:rsid w:val="00CF28EB"/>
    <w:rsid w:val="00CF380C"/>
    <w:rsid w:val="00D020C1"/>
    <w:rsid w:val="00D0257F"/>
    <w:rsid w:val="00D06447"/>
    <w:rsid w:val="00D1103A"/>
    <w:rsid w:val="00D14A08"/>
    <w:rsid w:val="00D153C7"/>
    <w:rsid w:val="00D15CC2"/>
    <w:rsid w:val="00D23281"/>
    <w:rsid w:val="00D35C4D"/>
    <w:rsid w:val="00D361A5"/>
    <w:rsid w:val="00D379C7"/>
    <w:rsid w:val="00D379CA"/>
    <w:rsid w:val="00D40AFE"/>
    <w:rsid w:val="00D41B30"/>
    <w:rsid w:val="00D444CF"/>
    <w:rsid w:val="00D44AD6"/>
    <w:rsid w:val="00D5406B"/>
    <w:rsid w:val="00D62E78"/>
    <w:rsid w:val="00D65CBB"/>
    <w:rsid w:val="00D7444D"/>
    <w:rsid w:val="00D80425"/>
    <w:rsid w:val="00D85E7D"/>
    <w:rsid w:val="00D87C6B"/>
    <w:rsid w:val="00D916CA"/>
    <w:rsid w:val="00D92521"/>
    <w:rsid w:val="00DA6A5D"/>
    <w:rsid w:val="00DB2D84"/>
    <w:rsid w:val="00DC016C"/>
    <w:rsid w:val="00DD6C14"/>
    <w:rsid w:val="00DE1064"/>
    <w:rsid w:val="00DE49A3"/>
    <w:rsid w:val="00DE5260"/>
    <w:rsid w:val="00DE6E05"/>
    <w:rsid w:val="00DE7EDF"/>
    <w:rsid w:val="00DF4010"/>
    <w:rsid w:val="00DF57E8"/>
    <w:rsid w:val="00DF61E3"/>
    <w:rsid w:val="00DF7F86"/>
    <w:rsid w:val="00E01ACB"/>
    <w:rsid w:val="00E05838"/>
    <w:rsid w:val="00E12B18"/>
    <w:rsid w:val="00E14912"/>
    <w:rsid w:val="00E33299"/>
    <w:rsid w:val="00E34C5A"/>
    <w:rsid w:val="00E35803"/>
    <w:rsid w:val="00E40559"/>
    <w:rsid w:val="00E47351"/>
    <w:rsid w:val="00E47590"/>
    <w:rsid w:val="00E475AB"/>
    <w:rsid w:val="00E552D1"/>
    <w:rsid w:val="00E604AA"/>
    <w:rsid w:val="00E61D68"/>
    <w:rsid w:val="00E66EF5"/>
    <w:rsid w:val="00E71FD8"/>
    <w:rsid w:val="00E76570"/>
    <w:rsid w:val="00E76C3D"/>
    <w:rsid w:val="00E814BA"/>
    <w:rsid w:val="00E81CA8"/>
    <w:rsid w:val="00E81EAB"/>
    <w:rsid w:val="00E8225D"/>
    <w:rsid w:val="00E858A2"/>
    <w:rsid w:val="00E87A5A"/>
    <w:rsid w:val="00E87CF8"/>
    <w:rsid w:val="00E92BD2"/>
    <w:rsid w:val="00E93135"/>
    <w:rsid w:val="00E96ABE"/>
    <w:rsid w:val="00EA1819"/>
    <w:rsid w:val="00EA1C0C"/>
    <w:rsid w:val="00EA23DE"/>
    <w:rsid w:val="00EA2D59"/>
    <w:rsid w:val="00EA31C5"/>
    <w:rsid w:val="00EA624E"/>
    <w:rsid w:val="00EB00BC"/>
    <w:rsid w:val="00EB1CA9"/>
    <w:rsid w:val="00EB21C6"/>
    <w:rsid w:val="00EB7684"/>
    <w:rsid w:val="00EB798E"/>
    <w:rsid w:val="00EC3ED9"/>
    <w:rsid w:val="00EC4609"/>
    <w:rsid w:val="00ED3BA8"/>
    <w:rsid w:val="00ED404D"/>
    <w:rsid w:val="00ED5711"/>
    <w:rsid w:val="00ED6BDB"/>
    <w:rsid w:val="00ED7990"/>
    <w:rsid w:val="00EE4013"/>
    <w:rsid w:val="00EF7B93"/>
    <w:rsid w:val="00F03D3F"/>
    <w:rsid w:val="00F04408"/>
    <w:rsid w:val="00F06B19"/>
    <w:rsid w:val="00F10BC2"/>
    <w:rsid w:val="00F11817"/>
    <w:rsid w:val="00F14047"/>
    <w:rsid w:val="00F23A21"/>
    <w:rsid w:val="00F24F1F"/>
    <w:rsid w:val="00F26C06"/>
    <w:rsid w:val="00F3221D"/>
    <w:rsid w:val="00F34B76"/>
    <w:rsid w:val="00F52881"/>
    <w:rsid w:val="00F57283"/>
    <w:rsid w:val="00F6011E"/>
    <w:rsid w:val="00F62CCB"/>
    <w:rsid w:val="00F63C3B"/>
    <w:rsid w:val="00F663DC"/>
    <w:rsid w:val="00F72514"/>
    <w:rsid w:val="00F74CDA"/>
    <w:rsid w:val="00F7775F"/>
    <w:rsid w:val="00F80346"/>
    <w:rsid w:val="00F9393C"/>
    <w:rsid w:val="00F94510"/>
    <w:rsid w:val="00FA0224"/>
    <w:rsid w:val="00FA4AFE"/>
    <w:rsid w:val="00FA4EE5"/>
    <w:rsid w:val="00FB0E6F"/>
    <w:rsid w:val="00FB4670"/>
    <w:rsid w:val="00FB6FB7"/>
    <w:rsid w:val="00FC1220"/>
    <w:rsid w:val="00FD49D7"/>
    <w:rsid w:val="00FE0CC1"/>
    <w:rsid w:val="00FE1243"/>
    <w:rsid w:val="00FE62A8"/>
    <w:rsid w:val="00FF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289DEE4DE108EF1F107CBCA3D75FF180CDD139DA146B670DE11EFB93BDj6sAL" TargetMode="External"/><Relationship Id="rId13" Type="http://schemas.openxmlformats.org/officeDocument/2006/relationships/hyperlink" Target="consultantplus://offline/ref=1D289DEE4DE108EF1F107CBCA3D75FF180CDD63BD51A69670DE11EFB93BD6A6BF3EA21A59231F114DFjAs6L" TargetMode="External"/><Relationship Id="rId3" Type="http://schemas.openxmlformats.org/officeDocument/2006/relationships/settings" Target="settings.xml"/><Relationship Id="rId7" Type="http://schemas.openxmlformats.org/officeDocument/2006/relationships/hyperlink" Target="consultantplus://offline/ref=1D289DEE4DE108EF1F1063AAA0BB0AA28CCAD135D41A633A07E947F791jBsAL" TargetMode="External"/><Relationship Id="rId12" Type="http://schemas.openxmlformats.org/officeDocument/2006/relationships/hyperlink" Target="consultantplus://offline/ref=1D289DEE4DE108EF1F107CBCA3D75FF180CDD034D01560670DE11EFB93BD6A6BF3EA21A59231F114DEjAs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D289DEE4DE108EF1F1063AAA0BB0AA28CC9D23DD111633A07E947F791jBsAL" TargetMode="External"/><Relationship Id="rId11" Type="http://schemas.openxmlformats.org/officeDocument/2006/relationships/hyperlink" Target="consultantplus://offline/ref=1D289DEE4DE108EF1F107CBCA3D75FF180CDD035D5106A670DE11EFB93BD6A6BF3EA21A59231F114DDjAs3L" TargetMode="External"/><Relationship Id="rId5" Type="http://schemas.openxmlformats.org/officeDocument/2006/relationships/hyperlink" Target="consultantplus://offline/ref=1D289DEE4DE108EF1F107CBCA3D75FF180CDD13DD11B60670DE11EFB93BD6A6BF3EA21A59231F114DFjAs7L" TargetMode="External"/><Relationship Id="rId15" Type="http://schemas.openxmlformats.org/officeDocument/2006/relationships/hyperlink" Target="consultantplus://offline/ref=1D289DEE4DE108EF1F107CBCA3D75FF180CDD139D0136D670DE11EFB93BDj6sAL" TargetMode="External"/><Relationship Id="rId10" Type="http://schemas.openxmlformats.org/officeDocument/2006/relationships/hyperlink" Target="consultantplus://offline/ref=1D289DEE4DE108EF1F107CBCA3D75FF180CDD13AD51560670DE11EFB93BD6A6BF3EA21A59231F114DBjAsDL" TargetMode="External"/><Relationship Id="rId4" Type="http://schemas.openxmlformats.org/officeDocument/2006/relationships/webSettings" Target="webSettings.xml"/><Relationship Id="rId9" Type="http://schemas.openxmlformats.org/officeDocument/2006/relationships/hyperlink" Target="consultantplus://offline/ref=1D289DEE4DE108EF1F1063AAA0BB0AA28CCAD735D511633A07E947F791jBsAL" TargetMode="External"/><Relationship Id="rId14" Type="http://schemas.openxmlformats.org/officeDocument/2006/relationships/hyperlink" Target="consultantplus://offline/ref=1D289DEE4DE108EF1F107CBCA3D75FF180CDD139D0136D670DE11EFB93BDj6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2DCD2-F961-474B-8498-7BC7A30E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7540</Words>
  <Characters>42979</Characters>
  <Application>Microsoft Office Word</Application>
  <DocSecurity>0</DocSecurity>
  <Lines>358</Lines>
  <Paragraphs>100</Paragraphs>
  <ScaleCrop>false</ScaleCrop>
  <Company/>
  <LinksUpToDate>false</LinksUpToDate>
  <CharactersWithSpaces>50419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2014-09-15T11:44:00Z</dcterms:created>
  <dcterms:modified xsi:type="dcterms:W3CDTF">2014-09-15T11:58:00Z</dcterms:modified>
</cp:coreProperties>
</file>